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8F" w:rsidRPr="00B1398F" w:rsidRDefault="00B1398F" w:rsidP="00B1398F">
      <w:pPr>
        <w:widowControl/>
        <w:autoSpaceDE/>
        <w:autoSpaceDN/>
        <w:spacing w:before="100" w:beforeAutospacing="1" w:after="100" w:afterAutospacing="1" w:line="228" w:lineRule="auto"/>
        <w:ind w:left="993" w:right="566"/>
        <w:jc w:val="right"/>
        <w:rPr>
          <w:rFonts w:ascii="Calibri" w:eastAsia="Calibri" w:hAnsi="Calibri"/>
        </w:rPr>
      </w:pPr>
      <w:r w:rsidRPr="00B1398F">
        <w:rPr>
          <w:rFonts w:eastAsia="Calibri"/>
          <w:b/>
          <w:color w:val="000000"/>
          <w:sz w:val="24"/>
        </w:rPr>
        <w:t>МИНИСТЕРСТВО ПРОСВЕЩЕНИЯ РОССИЙСКОЙ ФЕДЕРАЦИИ</w:t>
      </w:r>
    </w:p>
    <w:p w:rsidR="00B1398F" w:rsidRPr="00B1398F" w:rsidRDefault="00B1398F" w:rsidP="00B1398F">
      <w:pPr>
        <w:widowControl/>
        <w:autoSpaceDE/>
        <w:autoSpaceDN/>
        <w:spacing w:before="670" w:beforeAutospacing="1" w:after="100" w:afterAutospacing="1" w:line="228" w:lineRule="auto"/>
        <w:ind w:left="993" w:right="566"/>
        <w:jc w:val="center"/>
        <w:rPr>
          <w:rFonts w:ascii="Calibri" w:eastAsia="Calibri" w:hAnsi="Calibri"/>
        </w:rPr>
      </w:pPr>
      <w:r w:rsidRPr="00B1398F">
        <w:rPr>
          <w:rFonts w:eastAsia="Calibri"/>
          <w:color w:val="000000"/>
          <w:sz w:val="24"/>
        </w:rPr>
        <w:t>Министерство образования Московской области</w:t>
      </w:r>
    </w:p>
    <w:p w:rsidR="00B1398F" w:rsidRPr="00B1398F" w:rsidRDefault="00B1398F" w:rsidP="00B1398F">
      <w:pPr>
        <w:widowControl/>
        <w:autoSpaceDE/>
        <w:autoSpaceDN/>
        <w:spacing w:before="670" w:beforeAutospacing="1" w:after="2096" w:afterAutospacing="1" w:line="228" w:lineRule="auto"/>
        <w:ind w:left="993" w:right="566"/>
        <w:jc w:val="right"/>
        <w:rPr>
          <w:rFonts w:eastAsia="Calibri"/>
          <w:color w:val="000000"/>
          <w:sz w:val="24"/>
        </w:rPr>
      </w:pPr>
      <w:r w:rsidRPr="00B1398F">
        <w:rPr>
          <w:rFonts w:eastAsia="Calibri"/>
          <w:color w:val="000000"/>
          <w:sz w:val="24"/>
        </w:rPr>
        <w:t>Управление образования администрации Богородского городского округа</w:t>
      </w:r>
    </w:p>
    <w:p w:rsidR="00B1398F" w:rsidRPr="00B1398F" w:rsidRDefault="00B1398F" w:rsidP="00B1398F">
      <w:pPr>
        <w:widowControl/>
        <w:autoSpaceDE/>
        <w:autoSpaceDN/>
        <w:spacing w:before="670" w:beforeAutospacing="1" w:after="2096" w:afterAutospacing="1" w:line="228" w:lineRule="auto"/>
        <w:ind w:left="1470"/>
        <w:rPr>
          <w:rFonts w:eastAsia="Calibri"/>
          <w:color w:val="000000"/>
          <w:sz w:val="24"/>
        </w:rPr>
      </w:pPr>
    </w:p>
    <w:p w:rsidR="00B1398F" w:rsidRPr="00B1398F" w:rsidRDefault="00B1398F" w:rsidP="00B1398F">
      <w:pPr>
        <w:widowControl/>
        <w:autoSpaceDE/>
        <w:autoSpaceDN/>
        <w:spacing w:before="670" w:beforeAutospacing="1" w:after="2096" w:afterAutospacing="1" w:line="228" w:lineRule="auto"/>
        <w:ind w:left="1470"/>
        <w:rPr>
          <w:rFonts w:ascii="Calibri" w:eastAsia="Calibri" w:hAnsi="Calibr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3540"/>
        <w:gridCol w:w="3300"/>
      </w:tblGrid>
      <w:tr w:rsidR="00B1398F" w:rsidRPr="00B1398F" w:rsidTr="009A3474">
        <w:trPr>
          <w:trHeight w:hRule="exact" w:val="346"/>
        </w:trPr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8F" w:rsidRPr="00B1398F" w:rsidRDefault="00B1398F" w:rsidP="00B1398F">
            <w:pPr>
              <w:widowControl/>
              <w:autoSpaceDE/>
              <w:autoSpaceDN/>
              <w:spacing w:before="60" w:beforeAutospacing="1" w:after="100" w:afterAutospacing="1" w:line="228" w:lineRule="auto"/>
              <w:rPr>
                <w:rFonts w:ascii="Calibri" w:eastAsia="Calibri" w:hAnsi="Calibri"/>
                <w:lang w:val="en-US"/>
              </w:rPr>
            </w:pPr>
            <w:r w:rsidRPr="00B1398F">
              <w:rPr>
                <w:rFonts w:eastAsia="Calibri"/>
                <w:color w:val="000000"/>
                <w:sz w:val="20"/>
                <w:lang w:val="en-US"/>
              </w:rPr>
              <w:t>РАССМОТРЕНО</w:t>
            </w: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8F" w:rsidRPr="00B1398F" w:rsidRDefault="00B1398F" w:rsidP="00B1398F">
            <w:pPr>
              <w:widowControl/>
              <w:autoSpaceDE/>
              <w:autoSpaceDN/>
              <w:spacing w:before="60" w:beforeAutospacing="1" w:after="100" w:afterAutospacing="1" w:line="228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B1398F">
              <w:rPr>
                <w:rFonts w:eastAsia="Calibri"/>
                <w:color w:val="000000"/>
                <w:sz w:val="20"/>
                <w:lang w:val="en-US"/>
              </w:rPr>
              <w:t>СОГЛАСОВАНО</w:t>
            </w:r>
          </w:p>
        </w:tc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8F" w:rsidRPr="00B1398F" w:rsidRDefault="00B1398F" w:rsidP="00B1398F">
            <w:pPr>
              <w:widowControl/>
              <w:autoSpaceDE/>
              <w:autoSpaceDN/>
              <w:spacing w:before="60" w:beforeAutospacing="1" w:after="100" w:afterAutospacing="1" w:line="228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B1398F">
              <w:rPr>
                <w:rFonts w:eastAsia="Calibri"/>
                <w:color w:val="000000"/>
                <w:sz w:val="20"/>
                <w:lang w:val="en-US"/>
              </w:rPr>
              <w:t>УТВЕРЖДЕНО</w:t>
            </w:r>
          </w:p>
        </w:tc>
      </w:tr>
    </w:tbl>
    <w:p w:rsidR="00B1398F" w:rsidRPr="00B1398F" w:rsidRDefault="00B1398F" w:rsidP="00B1398F">
      <w:pPr>
        <w:widowControl/>
        <w:autoSpaceDE/>
        <w:autoSpaceDN/>
        <w:spacing w:before="100" w:beforeAutospacing="1" w:after="100" w:afterAutospacing="1" w:line="266" w:lineRule="exact"/>
        <w:rPr>
          <w:rFonts w:ascii="Calibri" w:eastAsia="Calibri" w:hAnsi="Calibri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62"/>
        <w:gridCol w:w="3520"/>
        <w:gridCol w:w="3380"/>
      </w:tblGrid>
      <w:tr w:rsidR="00B1398F" w:rsidRPr="00B1398F" w:rsidTr="009A3474">
        <w:trPr>
          <w:trHeight w:hRule="exact" w:val="80"/>
        </w:trPr>
        <w:tc>
          <w:tcPr>
            <w:tcW w:w="24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8F" w:rsidRPr="00B1398F" w:rsidRDefault="00B1398F" w:rsidP="00B1398F">
            <w:pPr>
              <w:widowControl/>
              <w:autoSpaceDE/>
              <w:autoSpaceDN/>
              <w:spacing w:before="652" w:beforeAutospacing="1" w:after="100" w:afterAutospacing="1" w:line="228" w:lineRule="auto"/>
              <w:rPr>
                <w:rFonts w:ascii="Calibri" w:eastAsia="Calibri" w:hAnsi="Calibri"/>
                <w:lang w:val="en-US"/>
              </w:rPr>
            </w:pPr>
            <w:r w:rsidRPr="00B1398F">
              <w:rPr>
                <w:rFonts w:eastAsia="Calibri"/>
                <w:color w:val="000000"/>
                <w:sz w:val="20"/>
                <w:lang w:val="en-US"/>
              </w:rPr>
              <w:t>Протокол №</w:t>
            </w: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8F" w:rsidRPr="00B1398F" w:rsidRDefault="00B1398F" w:rsidP="00B1398F">
            <w:pPr>
              <w:widowControl/>
              <w:autoSpaceDE/>
              <w:autoSpaceDN/>
              <w:spacing w:before="60" w:beforeAutospacing="1" w:after="100" w:afterAutospacing="1" w:line="228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B1398F">
              <w:rPr>
                <w:rFonts w:eastAsia="Calibri"/>
                <w:color w:val="000000"/>
                <w:sz w:val="20"/>
                <w:lang w:val="en-US"/>
              </w:rPr>
              <w:t>______________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8F" w:rsidRPr="00B1398F" w:rsidRDefault="00B1398F" w:rsidP="00B1398F">
            <w:pPr>
              <w:widowControl/>
              <w:autoSpaceDE/>
              <w:autoSpaceDN/>
              <w:spacing w:before="60" w:beforeAutospacing="1" w:after="100" w:afterAutospacing="1" w:line="228" w:lineRule="auto"/>
              <w:ind w:right="900"/>
              <w:jc w:val="right"/>
              <w:rPr>
                <w:rFonts w:ascii="Calibri" w:eastAsia="Calibri" w:hAnsi="Calibri"/>
                <w:lang w:val="en-US"/>
              </w:rPr>
            </w:pPr>
            <w:r w:rsidRPr="00B1398F">
              <w:rPr>
                <w:rFonts w:eastAsia="Calibri"/>
                <w:color w:val="000000"/>
                <w:sz w:val="20"/>
                <w:lang w:val="en-US"/>
              </w:rPr>
              <w:t>______________</w:t>
            </w:r>
          </w:p>
        </w:tc>
      </w:tr>
      <w:tr w:rsidR="00B1398F" w:rsidRPr="00B1398F" w:rsidTr="009A3474">
        <w:trPr>
          <w:trHeight w:hRule="exact" w:val="520"/>
        </w:trPr>
        <w:tc>
          <w:tcPr>
            <w:tcW w:w="24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8F" w:rsidRPr="00B1398F" w:rsidRDefault="00B1398F" w:rsidP="00B1398F">
            <w:pPr>
              <w:widowControl/>
              <w:autoSpaceDE/>
              <w:autoSpaceDN/>
              <w:spacing w:before="100" w:beforeAutospacing="1" w:after="100" w:afterAutospacing="1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8F" w:rsidRPr="00B1398F" w:rsidRDefault="00B1398F" w:rsidP="00B1398F">
            <w:pPr>
              <w:widowControl/>
              <w:autoSpaceDE/>
              <w:autoSpaceDN/>
              <w:spacing w:before="110" w:beforeAutospacing="1" w:after="100" w:afterAutospacing="1" w:line="228" w:lineRule="auto"/>
              <w:ind w:right="1374"/>
              <w:jc w:val="right"/>
              <w:rPr>
                <w:rFonts w:ascii="Calibri" w:eastAsia="Calibri" w:hAnsi="Calibri"/>
                <w:lang w:val="en-US"/>
              </w:rPr>
            </w:pPr>
            <w:r w:rsidRPr="00B1398F">
              <w:rPr>
                <w:rFonts w:eastAsia="Calibri"/>
                <w:color w:val="000000"/>
                <w:sz w:val="20"/>
                <w:lang w:val="en-US"/>
              </w:rPr>
              <w:t>Протокол №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8F" w:rsidRPr="00B1398F" w:rsidRDefault="00B1398F" w:rsidP="00B1398F">
            <w:pPr>
              <w:widowControl/>
              <w:autoSpaceDE/>
              <w:autoSpaceDN/>
              <w:spacing w:before="110" w:beforeAutospacing="1" w:after="100" w:afterAutospacing="1" w:line="228" w:lineRule="auto"/>
              <w:ind w:right="1454"/>
              <w:jc w:val="right"/>
              <w:rPr>
                <w:rFonts w:ascii="Calibri" w:eastAsia="Calibri" w:hAnsi="Calibri"/>
                <w:lang w:val="en-US"/>
              </w:rPr>
            </w:pPr>
            <w:r w:rsidRPr="00B1398F">
              <w:rPr>
                <w:rFonts w:eastAsia="Calibri"/>
                <w:color w:val="000000"/>
                <w:sz w:val="20"/>
                <w:lang w:val="en-US"/>
              </w:rPr>
              <w:t>Приказ №</w:t>
            </w:r>
          </w:p>
        </w:tc>
      </w:tr>
      <w:tr w:rsidR="00B1398F" w:rsidRPr="00B1398F" w:rsidTr="009A3474">
        <w:trPr>
          <w:trHeight w:hRule="exact" w:val="488"/>
        </w:trPr>
        <w:tc>
          <w:tcPr>
            <w:tcW w:w="2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8F" w:rsidRPr="00B1398F" w:rsidRDefault="00B1398F" w:rsidP="00B1398F">
            <w:pPr>
              <w:widowControl/>
              <w:autoSpaceDE/>
              <w:autoSpaceDN/>
              <w:spacing w:before="122" w:beforeAutospacing="1" w:after="100" w:afterAutospacing="1" w:line="228" w:lineRule="auto"/>
              <w:rPr>
                <w:rFonts w:ascii="Calibri" w:eastAsia="Calibri" w:hAnsi="Calibri"/>
              </w:rPr>
            </w:pPr>
            <w:r w:rsidRPr="00B1398F">
              <w:rPr>
                <w:rFonts w:eastAsia="Calibri"/>
                <w:color w:val="000000"/>
                <w:sz w:val="20"/>
              </w:rPr>
              <w:t>от "                     " г.</w:t>
            </w:r>
          </w:p>
          <w:p w:rsidR="00B1398F" w:rsidRPr="00B1398F" w:rsidRDefault="00B1398F" w:rsidP="00B1398F">
            <w:pPr>
              <w:widowControl/>
              <w:autoSpaceDE/>
              <w:autoSpaceDN/>
              <w:spacing w:before="202" w:beforeAutospacing="1" w:after="100" w:afterAutospacing="1" w:line="228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8F" w:rsidRPr="00B1398F" w:rsidRDefault="00B1398F" w:rsidP="00B1398F">
            <w:pPr>
              <w:widowControl/>
              <w:autoSpaceDE/>
              <w:autoSpaceDN/>
              <w:spacing w:before="100" w:beforeAutospacing="1" w:after="100" w:afterAutospacing="1" w:line="228" w:lineRule="auto"/>
              <w:ind w:right="1728"/>
              <w:jc w:val="right"/>
              <w:rPr>
                <w:rFonts w:ascii="Calibri" w:eastAsia="Calibri" w:hAnsi="Calibri"/>
              </w:rPr>
            </w:pPr>
            <w:r w:rsidRPr="00B1398F">
              <w:rPr>
                <w:rFonts w:eastAsia="Calibri"/>
                <w:color w:val="000000"/>
                <w:sz w:val="20"/>
              </w:rPr>
              <w:t xml:space="preserve">   от "            "    г.            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8F" w:rsidRPr="00B1398F" w:rsidRDefault="00B1398F" w:rsidP="00B1398F">
            <w:pPr>
              <w:widowControl/>
              <w:autoSpaceDE/>
              <w:autoSpaceDN/>
              <w:spacing w:before="100" w:beforeAutospacing="1" w:after="100" w:afterAutospacing="1" w:line="228" w:lineRule="auto"/>
              <w:ind w:right="1686"/>
              <w:jc w:val="right"/>
              <w:rPr>
                <w:rFonts w:ascii="Calibri" w:eastAsia="Calibri" w:hAnsi="Calibri"/>
              </w:rPr>
            </w:pPr>
            <w:r w:rsidRPr="00B1398F">
              <w:rPr>
                <w:rFonts w:eastAsia="Calibri"/>
                <w:color w:val="000000"/>
                <w:sz w:val="20"/>
              </w:rPr>
              <w:t>от "                "  г.</w:t>
            </w:r>
          </w:p>
        </w:tc>
      </w:tr>
    </w:tbl>
    <w:p w:rsidR="00B1398F" w:rsidRPr="00B1398F" w:rsidRDefault="00B1398F" w:rsidP="00B1398F">
      <w:pPr>
        <w:widowControl/>
        <w:autoSpaceDE/>
        <w:autoSpaceDN/>
        <w:spacing w:before="1038" w:beforeAutospacing="1" w:after="100" w:afterAutospacing="1" w:line="264" w:lineRule="auto"/>
        <w:ind w:left="2835" w:right="3600"/>
        <w:jc w:val="center"/>
        <w:rPr>
          <w:rFonts w:eastAsia="Calibri"/>
          <w:b/>
          <w:color w:val="000000"/>
          <w:sz w:val="24"/>
        </w:rPr>
      </w:pPr>
    </w:p>
    <w:p w:rsidR="00B1398F" w:rsidRPr="00B1398F" w:rsidRDefault="00B1398F" w:rsidP="00B1398F">
      <w:pPr>
        <w:widowControl/>
        <w:autoSpaceDE/>
        <w:autoSpaceDN/>
        <w:spacing w:before="1038" w:beforeAutospacing="1" w:after="100" w:afterAutospacing="1" w:line="264" w:lineRule="auto"/>
        <w:ind w:left="2835" w:right="3600"/>
        <w:jc w:val="center"/>
        <w:rPr>
          <w:rFonts w:eastAsia="Calibri"/>
          <w:b/>
          <w:color w:val="000000"/>
          <w:sz w:val="24"/>
        </w:rPr>
      </w:pPr>
    </w:p>
    <w:p w:rsidR="00B1398F" w:rsidRPr="00B1398F" w:rsidRDefault="00B1398F" w:rsidP="00B1398F">
      <w:pPr>
        <w:widowControl/>
        <w:autoSpaceDE/>
        <w:autoSpaceDN/>
        <w:spacing w:before="1038" w:beforeAutospacing="1" w:after="100" w:afterAutospacing="1" w:line="264" w:lineRule="auto"/>
        <w:ind w:left="2835" w:right="3600"/>
        <w:jc w:val="center"/>
        <w:rPr>
          <w:rFonts w:ascii="Calibri" w:eastAsia="Calibri" w:hAnsi="Calibri"/>
        </w:rPr>
      </w:pPr>
      <w:r w:rsidRPr="00B1398F">
        <w:rPr>
          <w:rFonts w:eastAsia="Calibri"/>
          <w:b/>
          <w:color w:val="000000"/>
          <w:sz w:val="24"/>
        </w:rPr>
        <w:t xml:space="preserve">РАБОЧАЯ ПРОГРАММА </w:t>
      </w:r>
      <w:r w:rsidRPr="00B1398F">
        <w:rPr>
          <w:rFonts w:ascii="Calibri" w:eastAsia="Calibri" w:hAnsi="Calibri"/>
        </w:rPr>
        <w:br/>
      </w:r>
    </w:p>
    <w:p w:rsidR="00B1398F" w:rsidRPr="00B1398F" w:rsidRDefault="00B1398F" w:rsidP="00B1398F">
      <w:pPr>
        <w:widowControl/>
        <w:autoSpaceDE/>
        <w:autoSpaceDN/>
        <w:spacing w:before="166" w:beforeAutospacing="1" w:after="100" w:afterAutospacing="1" w:line="264" w:lineRule="auto"/>
        <w:ind w:left="2127" w:right="2834"/>
        <w:jc w:val="center"/>
        <w:rPr>
          <w:rFonts w:ascii="Calibri" w:eastAsia="Calibri" w:hAnsi="Calibri"/>
        </w:rPr>
      </w:pPr>
      <w:r w:rsidRPr="00B1398F">
        <w:rPr>
          <w:rFonts w:eastAsia="Calibri"/>
          <w:color w:val="000000"/>
          <w:sz w:val="24"/>
        </w:rPr>
        <w:t>учебного предмета</w:t>
      </w:r>
      <w:r w:rsidRPr="00B1398F">
        <w:rPr>
          <w:rFonts w:ascii="Calibri" w:eastAsia="Calibri" w:hAnsi="Calibri"/>
        </w:rPr>
        <w:br/>
      </w:r>
      <w:r>
        <w:rPr>
          <w:rFonts w:eastAsia="Calibri"/>
          <w:color w:val="000000"/>
          <w:sz w:val="24"/>
        </w:rPr>
        <w:t>«Родная л</w:t>
      </w:r>
      <w:r w:rsidRPr="00B1398F">
        <w:rPr>
          <w:rFonts w:eastAsia="Calibri"/>
          <w:color w:val="000000"/>
          <w:sz w:val="24"/>
        </w:rPr>
        <w:t>итература</w:t>
      </w:r>
      <w:r>
        <w:rPr>
          <w:rFonts w:eastAsia="Calibri"/>
          <w:color w:val="000000"/>
          <w:sz w:val="24"/>
        </w:rPr>
        <w:t xml:space="preserve"> (русская)</w:t>
      </w:r>
      <w:r w:rsidRPr="00B1398F">
        <w:rPr>
          <w:rFonts w:eastAsia="Calibri"/>
          <w:color w:val="000000"/>
          <w:sz w:val="24"/>
        </w:rPr>
        <w:t>»</w:t>
      </w:r>
    </w:p>
    <w:p w:rsidR="00B1398F" w:rsidRPr="00B1398F" w:rsidRDefault="00B1398F" w:rsidP="00B1398F">
      <w:pPr>
        <w:widowControl/>
        <w:autoSpaceDE/>
        <w:autoSpaceDN/>
        <w:spacing w:before="670" w:beforeAutospacing="1" w:after="100" w:afterAutospacing="1" w:line="264" w:lineRule="auto"/>
        <w:ind w:left="2127" w:right="2592"/>
        <w:jc w:val="center"/>
        <w:rPr>
          <w:rFonts w:ascii="Calibri" w:eastAsia="Calibri" w:hAnsi="Calibri"/>
        </w:rPr>
      </w:pPr>
      <w:r w:rsidRPr="00B1398F">
        <w:rPr>
          <w:rFonts w:eastAsia="Calibri"/>
          <w:color w:val="000000"/>
          <w:sz w:val="24"/>
        </w:rPr>
        <w:t xml:space="preserve">для 9 класса основного общего образования </w:t>
      </w:r>
      <w:r w:rsidRPr="00B1398F">
        <w:rPr>
          <w:rFonts w:ascii="Calibri" w:eastAsia="Calibri" w:hAnsi="Calibri"/>
        </w:rPr>
        <w:br/>
      </w:r>
      <w:r w:rsidRPr="00B1398F">
        <w:rPr>
          <w:rFonts w:eastAsia="Calibri"/>
          <w:color w:val="000000"/>
          <w:sz w:val="24"/>
        </w:rPr>
        <w:t>на 2022-2023  учебный год</w:t>
      </w:r>
    </w:p>
    <w:p w:rsidR="00B1398F" w:rsidRPr="00B1398F" w:rsidRDefault="00B1398F" w:rsidP="00B1398F">
      <w:pPr>
        <w:widowControl/>
        <w:autoSpaceDE/>
        <w:autoSpaceDN/>
        <w:spacing w:before="2112" w:beforeAutospacing="1" w:after="100" w:afterAutospacing="1" w:line="264" w:lineRule="auto"/>
        <w:ind w:left="6398" w:hanging="900"/>
        <w:rPr>
          <w:rFonts w:eastAsia="Calibri"/>
          <w:color w:val="000000"/>
          <w:sz w:val="24"/>
        </w:rPr>
      </w:pPr>
    </w:p>
    <w:p w:rsidR="00B1398F" w:rsidRPr="00B1398F" w:rsidRDefault="00B1398F" w:rsidP="00B1398F">
      <w:pPr>
        <w:widowControl/>
        <w:autoSpaceDE/>
        <w:autoSpaceDN/>
        <w:spacing w:before="2112" w:beforeAutospacing="1" w:after="100" w:afterAutospacing="1" w:line="264" w:lineRule="auto"/>
        <w:ind w:left="6398" w:hanging="900"/>
        <w:rPr>
          <w:rFonts w:eastAsia="Calibri"/>
          <w:color w:val="000000"/>
          <w:sz w:val="24"/>
        </w:rPr>
      </w:pPr>
    </w:p>
    <w:p w:rsidR="00B1398F" w:rsidRPr="00B1398F" w:rsidRDefault="00B1398F" w:rsidP="00B1398F">
      <w:pPr>
        <w:widowControl/>
        <w:autoSpaceDE/>
        <w:autoSpaceDN/>
        <w:spacing w:before="2112" w:beforeAutospacing="1" w:after="100" w:afterAutospacing="1" w:line="264" w:lineRule="auto"/>
        <w:ind w:left="6398" w:hanging="900"/>
        <w:rPr>
          <w:rFonts w:eastAsia="Calibri"/>
          <w:color w:val="000000"/>
          <w:sz w:val="24"/>
        </w:rPr>
      </w:pPr>
    </w:p>
    <w:p w:rsidR="00B1398F" w:rsidRPr="00B1398F" w:rsidRDefault="00B1398F" w:rsidP="00B1398F">
      <w:pPr>
        <w:widowControl/>
        <w:autoSpaceDE/>
        <w:autoSpaceDN/>
        <w:spacing w:before="2112" w:beforeAutospacing="1" w:after="100" w:afterAutospacing="1" w:line="264" w:lineRule="auto"/>
        <w:ind w:left="6398" w:hanging="900"/>
        <w:rPr>
          <w:rFonts w:eastAsia="Calibri"/>
          <w:color w:val="000000"/>
          <w:sz w:val="24"/>
        </w:rPr>
      </w:pPr>
    </w:p>
    <w:p w:rsidR="00B1398F" w:rsidRPr="00B1398F" w:rsidRDefault="00B1398F" w:rsidP="00B1398F">
      <w:pPr>
        <w:widowControl/>
        <w:autoSpaceDE/>
        <w:autoSpaceDN/>
        <w:spacing w:before="2112" w:beforeAutospacing="1" w:after="100" w:afterAutospacing="1" w:line="264" w:lineRule="auto"/>
        <w:ind w:left="5387" w:hanging="1011"/>
        <w:rPr>
          <w:rFonts w:ascii="Calibri" w:eastAsia="Calibri" w:hAnsi="Calibri"/>
        </w:rPr>
      </w:pPr>
      <w:r w:rsidRPr="00B1398F">
        <w:rPr>
          <w:rFonts w:eastAsia="Calibri"/>
          <w:color w:val="000000"/>
          <w:sz w:val="24"/>
        </w:rPr>
        <w:t xml:space="preserve">Составитель: Соколова Алевтина Васильевна </w:t>
      </w:r>
      <w:r w:rsidRPr="00B1398F">
        <w:rPr>
          <w:rFonts w:ascii="Calibri" w:eastAsia="Calibri" w:hAnsi="Calibri"/>
        </w:rPr>
        <w:br/>
      </w:r>
      <w:r w:rsidRPr="00B1398F">
        <w:rPr>
          <w:rFonts w:eastAsia="Calibri"/>
          <w:color w:val="000000"/>
          <w:sz w:val="24"/>
        </w:rPr>
        <w:t>учитель русского языка и литературы</w:t>
      </w:r>
    </w:p>
    <w:p w:rsidR="00B1398F" w:rsidRPr="00B1398F" w:rsidRDefault="00B1398F" w:rsidP="00B1398F">
      <w:pPr>
        <w:widowControl/>
        <w:autoSpaceDE/>
        <w:autoSpaceDN/>
        <w:spacing w:before="100" w:beforeAutospacing="1" w:after="78" w:afterAutospacing="1" w:line="220" w:lineRule="exact"/>
        <w:rPr>
          <w:rFonts w:ascii="Calibri" w:eastAsia="Calibri" w:hAnsi="Calibri"/>
        </w:rPr>
      </w:pPr>
    </w:p>
    <w:p w:rsidR="00B1398F" w:rsidRPr="00B1398F" w:rsidRDefault="00B1398F" w:rsidP="00B1398F">
      <w:pPr>
        <w:widowControl/>
        <w:autoSpaceDE/>
        <w:autoSpaceDN/>
        <w:spacing w:before="100" w:beforeAutospacing="1" w:after="100" w:afterAutospacing="1" w:line="228" w:lineRule="auto"/>
        <w:ind w:right="3744"/>
        <w:jc w:val="right"/>
        <w:rPr>
          <w:rFonts w:eastAsia="Calibri"/>
          <w:color w:val="000000"/>
          <w:sz w:val="24"/>
        </w:rPr>
      </w:pPr>
    </w:p>
    <w:p w:rsidR="00B1398F" w:rsidRPr="00B1398F" w:rsidRDefault="00B1398F" w:rsidP="00B1398F">
      <w:pPr>
        <w:widowControl/>
        <w:autoSpaceDE/>
        <w:autoSpaceDN/>
        <w:spacing w:before="100" w:beforeAutospacing="1" w:after="100" w:afterAutospacing="1" w:line="228" w:lineRule="auto"/>
        <w:ind w:right="3744"/>
        <w:jc w:val="right"/>
        <w:rPr>
          <w:rFonts w:eastAsia="Calibri"/>
          <w:color w:val="000000"/>
          <w:sz w:val="24"/>
        </w:rPr>
      </w:pPr>
    </w:p>
    <w:p w:rsidR="00B1398F" w:rsidRPr="00B1398F" w:rsidRDefault="00B1398F" w:rsidP="00B1398F">
      <w:pPr>
        <w:widowControl/>
        <w:autoSpaceDE/>
        <w:autoSpaceDN/>
        <w:spacing w:before="100" w:beforeAutospacing="1" w:after="100" w:afterAutospacing="1" w:line="228" w:lineRule="auto"/>
        <w:ind w:right="4252"/>
        <w:jc w:val="right"/>
        <w:rPr>
          <w:rFonts w:eastAsia="Calibri"/>
          <w:color w:val="000000"/>
          <w:sz w:val="24"/>
        </w:rPr>
      </w:pPr>
      <w:r w:rsidRPr="00B1398F">
        <w:rPr>
          <w:rFonts w:eastAsia="Calibri"/>
          <w:color w:val="000000"/>
          <w:sz w:val="24"/>
        </w:rPr>
        <w:t>Ногинск 2022</w:t>
      </w:r>
    </w:p>
    <w:p w:rsidR="00701A0B" w:rsidRPr="00944EE9" w:rsidRDefault="00701A0B">
      <w:pPr>
        <w:rPr>
          <w:sz w:val="24"/>
          <w:szCs w:val="24"/>
        </w:rPr>
        <w:sectPr w:rsidR="00701A0B" w:rsidRPr="00944EE9">
          <w:type w:val="continuous"/>
          <w:pgSz w:w="11910" w:h="16840"/>
          <w:pgMar w:top="1040" w:right="460" w:bottom="280" w:left="1480" w:header="720" w:footer="720" w:gutter="0"/>
          <w:cols w:space="720"/>
        </w:sectPr>
      </w:pPr>
    </w:p>
    <w:p w:rsidR="00701A0B" w:rsidRPr="00944EE9" w:rsidRDefault="00701A0B">
      <w:pPr>
        <w:pStyle w:val="a3"/>
        <w:spacing w:before="9"/>
        <w:ind w:left="0"/>
        <w:rPr>
          <w:sz w:val="24"/>
          <w:szCs w:val="24"/>
        </w:rPr>
      </w:pPr>
    </w:p>
    <w:p w:rsidR="00701A0B" w:rsidRPr="00944EE9" w:rsidRDefault="00380509">
      <w:pPr>
        <w:spacing w:before="89" w:line="296" w:lineRule="exact"/>
        <w:ind w:left="3625"/>
        <w:jc w:val="both"/>
        <w:rPr>
          <w:b/>
          <w:sz w:val="24"/>
          <w:szCs w:val="24"/>
        </w:rPr>
      </w:pPr>
      <w:r w:rsidRPr="00944EE9">
        <w:rPr>
          <w:b/>
          <w:color w:val="252525"/>
          <w:sz w:val="24"/>
          <w:szCs w:val="24"/>
        </w:rPr>
        <w:t>Пояснительная</w:t>
      </w:r>
      <w:r w:rsidRPr="00944EE9">
        <w:rPr>
          <w:b/>
          <w:color w:val="252525"/>
          <w:spacing w:val="-7"/>
          <w:sz w:val="24"/>
          <w:szCs w:val="24"/>
        </w:rPr>
        <w:t xml:space="preserve"> </w:t>
      </w:r>
      <w:r w:rsidRPr="00944EE9">
        <w:rPr>
          <w:b/>
          <w:color w:val="252525"/>
          <w:sz w:val="24"/>
          <w:szCs w:val="24"/>
        </w:rPr>
        <w:t>записка</w:t>
      </w:r>
    </w:p>
    <w:p w:rsidR="00B44001" w:rsidRPr="00944EE9" w:rsidRDefault="00B44001" w:rsidP="00B44001">
      <w:pPr>
        <w:pStyle w:val="a3"/>
        <w:ind w:right="105" w:firstLine="707"/>
        <w:jc w:val="both"/>
        <w:rPr>
          <w:sz w:val="24"/>
          <w:szCs w:val="24"/>
        </w:rPr>
      </w:pPr>
      <w:r w:rsidRPr="00944EE9">
        <w:rPr>
          <w:sz w:val="24"/>
          <w:szCs w:val="24"/>
        </w:rPr>
        <w:t xml:space="preserve">Рабочая программа по учебному предмету «Родная </w:t>
      </w:r>
      <w:r>
        <w:rPr>
          <w:sz w:val="24"/>
          <w:szCs w:val="24"/>
        </w:rPr>
        <w:t>литература (русская)» для 9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 xml:space="preserve">класса МБОУ </w:t>
      </w:r>
      <w:r>
        <w:rPr>
          <w:sz w:val="24"/>
          <w:szCs w:val="24"/>
        </w:rPr>
        <w:t xml:space="preserve">ЦО №23 </w:t>
      </w:r>
      <w:r w:rsidRPr="00944EE9">
        <w:rPr>
          <w:sz w:val="24"/>
          <w:szCs w:val="24"/>
        </w:rPr>
        <w:t>составлена на основе Федерального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государственного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образовательного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стандарта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основного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общего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образования,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программы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«Литература».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Рабочие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программы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5-9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классы: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учебное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пособие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для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общеобразовательных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организаций/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сост.</w:t>
      </w:r>
      <w:r w:rsidRPr="00944EE9">
        <w:rPr>
          <w:spacing w:val="1"/>
          <w:sz w:val="24"/>
          <w:szCs w:val="24"/>
        </w:rPr>
        <w:t xml:space="preserve"> </w:t>
      </w:r>
      <w:r w:rsidRPr="007F58C3">
        <w:rPr>
          <w:sz w:val="24"/>
          <w:szCs w:val="24"/>
        </w:rPr>
        <w:t>Александрова О.М., Аристова М.А., Беляева Н.В.</w:t>
      </w:r>
      <w:r>
        <w:rPr>
          <w:sz w:val="24"/>
          <w:szCs w:val="24"/>
        </w:rPr>
        <w:t xml:space="preserve">, М. Просвещение, 2021. </w:t>
      </w:r>
    </w:p>
    <w:p w:rsidR="00B44001" w:rsidRPr="00944EE9" w:rsidRDefault="00B44001" w:rsidP="00B44001">
      <w:pPr>
        <w:pStyle w:val="a3"/>
        <w:ind w:right="102" w:firstLine="585"/>
        <w:jc w:val="both"/>
        <w:rPr>
          <w:sz w:val="24"/>
          <w:szCs w:val="24"/>
        </w:rPr>
      </w:pPr>
      <w:r w:rsidRPr="00944EE9">
        <w:rPr>
          <w:sz w:val="24"/>
          <w:szCs w:val="24"/>
        </w:rPr>
        <w:t>Программа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реализуется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по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УМК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под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редакцией</w:t>
      </w:r>
      <w:r w:rsidRPr="00944EE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Александровой О.М.</w:t>
      </w:r>
      <w:r w:rsidRPr="00944EE9">
        <w:rPr>
          <w:spacing w:val="66"/>
          <w:sz w:val="24"/>
          <w:szCs w:val="24"/>
        </w:rPr>
        <w:t xml:space="preserve"> </w:t>
      </w:r>
      <w:r w:rsidRPr="00944EE9">
        <w:rPr>
          <w:sz w:val="24"/>
          <w:szCs w:val="24"/>
        </w:rPr>
        <w:t>Для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реализации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содержания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учебного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предмета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«Родная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литература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(русская)»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 xml:space="preserve">используется учебник </w:t>
      </w:r>
      <w:r>
        <w:rPr>
          <w:sz w:val="24"/>
          <w:szCs w:val="24"/>
        </w:rPr>
        <w:t>Родная русская литература. 9</w:t>
      </w:r>
      <w:r w:rsidRPr="007F58C3">
        <w:rPr>
          <w:sz w:val="24"/>
          <w:szCs w:val="24"/>
        </w:rPr>
        <w:t xml:space="preserve"> класс. Учебник. Александрова О.М., Аристова М.А., Беляева Н.В.</w:t>
      </w:r>
      <w:r>
        <w:rPr>
          <w:sz w:val="24"/>
          <w:szCs w:val="24"/>
        </w:rPr>
        <w:t>, М. Просвещение, 2021.</w:t>
      </w:r>
    </w:p>
    <w:p w:rsidR="00701A0B" w:rsidRPr="00944EE9" w:rsidRDefault="00701A0B">
      <w:pPr>
        <w:pStyle w:val="a3"/>
        <w:spacing w:before="4"/>
        <w:ind w:left="0"/>
        <w:rPr>
          <w:sz w:val="24"/>
          <w:szCs w:val="24"/>
        </w:rPr>
      </w:pPr>
    </w:p>
    <w:p w:rsidR="00AD1820" w:rsidRPr="00944EE9" w:rsidRDefault="00AD1820" w:rsidP="00AD1820">
      <w:pPr>
        <w:pStyle w:val="11"/>
        <w:ind w:left="1295" w:right="1180"/>
        <w:jc w:val="center"/>
        <w:rPr>
          <w:sz w:val="24"/>
          <w:szCs w:val="24"/>
        </w:rPr>
      </w:pPr>
      <w:r w:rsidRPr="00944EE9">
        <w:rPr>
          <w:sz w:val="24"/>
          <w:szCs w:val="24"/>
        </w:rPr>
        <w:t>Место</w:t>
      </w:r>
      <w:r w:rsidRPr="00944EE9">
        <w:rPr>
          <w:spacing w:val="-3"/>
          <w:sz w:val="24"/>
          <w:szCs w:val="24"/>
        </w:rPr>
        <w:t xml:space="preserve"> </w:t>
      </w:r>
      <w:r w:rsidRPr="00944EE9">
        <w:rPr>
          <w:sz w:val="24"/>
          <w:szCs w:val="24"/>
        </w:rPr>
        <w:t>учебного предмета</w:t>
      </w:r>
      <w:r w:rsidRPr="00944EE9">
        <w:rPr>
          <w:spacing w:val="-3"/>
          <w:sz w:val="24"/>
          <w:szCs w:val="24"/>
        </w:rPr>
        <w:t xml:space="preserve"> </w:t>
      </w:r>
      <w:r w:rsidRPr="00944EE9">
        <w:rPr>
          <w:sz w:val="24"/>
          <w:szCs w:val="24"/>
        </w:rPr>
        <w:t>в</w:t>
      </w:r>
      <w:r w:rsidRPr="00944EE9">
        <w:rPr>
          <w:spacing w:val="-3"/>
          <w:sz w:val="24"/>
          <w:szCs w:val="24"/>
        </w:rPr>
        <w:t xml:space="preserve"> </w:t>
      </w:r>
      <w:r w:rsidRPr="00944EE9">
        <w:rPr>
          <w:sz w:val="24"/>
          <w:szCs w:val="24"/>
        </w:rPr>
        <w:t>учебном</w:t>
      </w:r>
      <w:r w:rsidRPr="00944EE9">
        <w:rPr>
          <w:spacing w:val="-2"/>
          <w:sz w:val="24"/>
          <w:szCs w:val="24"/>
        </w:rPr>
        <w:t xml:space="preserve"> </w:t>
      </w:r>
      <w:r w:rsidRPr="00944EE9">
        <w:rPr>
          <w:sz w:val="24"/>
          <w:szCs w:val="24"/>
        </w:rPr>
        <w:t>плане</w:t>
      </w:r>
    </w:p>
    <w:p w:rsidR="00AD1820" w:rsidRPr="00944EE9" w:rsidRDefault="00AD1820" w:rsidP="00AD1820">
      <w:pPr>
        <w:pStyle w:val="a3"/>
        <w:spacing w:before="3"/>
        <w:ind w:left="0"/>
        <w:rPr>
          <w:b/>
          <w:sz w:val="24"/>
          <w:szCs w:val="24"/>
        </w:rPr>
      </w:pPr>
    </w:p>
    <w:p w:rsidR="00AD1820" w:rsidRPr="00944EE9" w:rsidRDefault="00AD1820" w:rsidP="00AD1820">
      <w:pPr>
        <w:pStyle w:val="a3"/>
        <w:spacing w:before="1"/>
        <w:ind w:right="100" w:firstLine="707"/>
        <w:jc w:val="both"/>
        <w:rPr>
          <w:sz w:val="24"/>
          <w:szCs w:val="24"/>
        </w:rPr>
      </w:pPr>
      <w:r w:rsidRPr="00944EE9">
        <w:rPr>
          <w:sz w:val="24"/>
          <w:szCs w:val="24"/>
        </w:rPr>
        <w:t xml:space="preserve">По учебному плану МБОУ </w:t>
      </w:r>
      <w:r>
        <w:rPr>
          <w:sz w:val="24"/>
          <w:szCs w:val="24"/>
        </w:rPr>
        <w:t>ЦО № 23</w:t>
      </w:r>
      <w:r w:rsidRPr="00944EE9">
        <w:rPr>
          <w:sz w:val="24"/>
          <w:szCs w:val="24"/>
        </w:rPr>
        <w:t xml:space="preserve"> в 202</w:t>
      </w:r>
      <w:r>
        <w:rPr>
          <w:sz w:val="24"/>
          <w:szCs w:val="24"/>
        </w:rPr>
        <w:t>2-2023</w:t>
      </w:r>
      <w:r w:rsidRPr="00944EE9">
        <w:rPr>
          <w:sz w:val="24"/>
          <w:szCs w:val="24"/>
        </w:rPr>
        <w:t xml:space="preserve"> году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на изучение</w:t>
      </w:r>
      <w:r w:rsidRPr="00944EE9">
        <w:rPr>
          <w:spacing w:val="65"/>
          <w:sz w:val="24"/>
          <w:szCs w:val="24"/>
        </w:rPr>
        <w:t xml:space="preserve"> </w:t>
      </w:r>
      <w:r w:rsidRPr="00944EE9">
        <w:rPr>
          <w:sz w:val="24"/>
          <w:szCs w:val="24"/>
        </w:rPr>
        <w:t>учебного предмета «</w:t>
      </w:r>
      <w:r>
        <w:rPr>
          <w:sz w:val="24"/>
          <w:szCs w:val="24"/>
        </w:rPr>
        <w:t>Родная литература (русская)» в 9</w:t>
      </w:r>
      <w:r w:rsidRPr="00944EE9">
        <w:rPr>
          <w:sz w:val="24"/>
          <w:szCs w:val="24"/>
        </w:rPr>
        <w:t xml:space="preserve"> классе отводится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17</w:t>
      </w:r>
      <w:r w:rsidRPr="00944EE9">
        <w:rPr>
          <w:spacing w:val="-2"/>
          <w:sz w:val="24"/>
          <w:szCs w:val="24"/>
        </w:rPr>
        <w:t xml:space="preserve"> </w:t>
      </w:r>
      <w:r w:rsidRPr="00944EE9">
        <w:rPr>
          <w:sz w:val="24"/>
          <w:szCs w:val="24"/>
        </w:rPr>
        <w:t>часов</w:t>
      </w:r>
      <w:r w:rsidRPr="00944EE9">
        <w:rPr>
          <w:spacing w:val="2"/>
          <w:sz w:val="24"/>
          <w:szCs w:val="24"/>
        </w:rPr>
        <w:t xml:space="preserve"> </w:t>
      </w:r>
      <w:r w:rsidRPr="00944EE9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944EE9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  <w:r w:rsidRPr="00944EE9">
        <w:rPr>
          <w:spacing w:val="-1"/>
          <w:sz w:val="24"/>
          <w:szCs w:val="24"/>
        </w:rPr>
        <w:t xml:space="preserve"> </w:t>
      </w:r>
      <w:r w:rsidRPr="00944EE9">
        <w:rPr>
          <w:sz w:val="24"/>
          <w:szCs w:val="24"/>
        </w:rPr>
        <w:t>в</w:t>
      </w:r>
      <w:r w:rsidRPr="00944EE9">
        <w:rPr>
          <w:spacing w:val="-2"/>
          <w:sz w:val="24"/>
          <w:szCs w:val="24"/>
        </w:rPr>
        <w:t xml:space="preserve"> </w:t>
      </w:r>
      <w:r w:rsidRPr="00944EE9">
        <w:rPr>
          <w:sz w:val="24"/>
          <w:szCs w:val="24"/>
        </w:rPr>
        <w:t>неделю,</w:t>
      </w:r>
      <w:r w:rsidRPr="00944EE9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 w:rsidRPr="00944EE9">
        <w:rPr>
          <w:spacing w:val="4"/>
          <w:sz w:val="24"/>
          <w:szCs w:val="24"/>
        </w:rPr>
        <w:t xml:space="preserve"> </w:t>
      </w:r>
      <w:r w:rsidRPr="00944EE9">
        <w:rPr>
          <w:sz w:val="24"/>
          <w:szCs w:val="24"/>
        </w:rPr>
        <w:t>учебных</w:t>
      </w:r>
      <w:r w:rsidRPr="00944EE9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недель</w:t>
      </w:r>
      <w:r w:rsidRPr="00944EE9">
        <w:rPr>
          <w:sz w:val="24"/>
          <w:szCs w:val="24"/>
        </w:rPr>
        <w:t>).</w:t>
      </w:r>
    </w:p>
    <w:p w:rsidR="00AD1820" w:rsidRPr="00944EE9" w:rsidRDefault="00AD1820" w:rsidP="00AD1820">
      <w:pPr>
        <w:pStyle w:val="11"/>
        <w:spacing w:before="185"/>
        <w:ind w:left="1295" w:right="1180"/>
        <w:jc w:val="center"/>
        <w:rPr>
          <w:sz w:val="24"/>
          <w:szCs w:val="24"/>
        </w:rPr>
      </w:pPr>
      <w:r w:rsidRPr="00944EE9">
        <w:rPr>
          <w:sz w:val="24"/>
          <w:szCs w:val="24"/>
        </w:rPr>
        <w:t>Планируемые</w:t>
      </w:r>
      <w:r w:rsidRPr="00944EE9">
        <w:rPr>
          <w:spacing w:val="-2"/>
          <w:sz w:val="24"/>
          <w:szCs w:val="24"/>
        </w:rPr>
        <w:t xml:space="preserve"> </w:t>
      </w:r>
      <w:r w:rsidRPr="00944EE9">
        <w:rPr>
          <w:sz w:val="24"/>
          <w:szCs w:val="24"/>
        </w:rPr>
        <w:t>результаты</w:t>
      </w:r>
      <w:r w:rsidRPr="00944EE9">
        <w:rPr>
          <w:spacing w:val="-4"/>
          <w:sz w:val="24"/>
          <w:szCs w:val="24"/>
        </w:rPr>
        <w:t xml:space="preserve"> </w:t>
      </w:r>
      <w:r w:rsidRPr="00944EE9">
        <w:rPr>
          <w:sz w:val="24"/>
          <w:szCs w:val="24"/>
        </w:rPr>
        <w:t>изучения</w:t>
      </w:r>
      <w:r w:rsidRPr="00944EE9">
        <w:rPr>
          <w:spacing w:val="-5"/>
          <w:sz w:val="24"/>
          <w:szCs w:val="24"/>
        </w:rPr>
        <w:t xml:space="preserve"> </w:t>
      </w:r>
      <w:r w:rsidRPr="00944EE9">
        <w:rPr>
          <w:sz w:val="24"/>
          <w:szCs w:val="24"/>
        </w:rPr>
        <w:t>учебного</w:t>
      </w:r>
      <w:r w:rsidRPr="00944EE9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предмета</w:t>
      </w:r>
    </w:p>
    <w:p w:rsidR="00AD1820" w:rsidRDefault="00AD1820" w:rsidP="00AD1820"/>
    <w:p w:rsidR="00AD1820" w:rsidRPr="00E73162" w:rsidRDefault="00AD1820" w:rsidP="00AD1820">
      <w:pPr>
        <w:pStyle w:val="21"/>
        <w:spacing w:before="179" w:line="296" w:lineRule="exact"/>
        <w:rPr>
          <w:sz w:val="24"/>
          <w:szCs w:val="24"/>
        </w:rPr>
      </w:pPr>
      <w:r w:rsidRPr="00E73162">
        <w:rPr>
          <w:sz w:val="24"/>
          <w:szCs w:val="24"/>
        </w:rPr>
        <w:t>Личностные</w:t>
      </w:r>
      <w:r w:rsidRPr="00E73162">
        <w:rPr>
          <w:spacing w:val="-3"/>
          <w:sz w:val="24"/>
          <w:szCs w:val="24"/>
        </w:rPr>
        <w:t xml:space="preserve"> </w:t>
      </w:r>
      <w:r w:rsidRPr="00E73162">
        <w:rPr>
          <w:sz w:val="24"/>
          <w:szCs w:val="24"/>
        </w:rPr>
        <w:t xml:space="preserve">результаты: 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совершенствование духовно-нравственных качеств личности;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воспитание российской гражданской идентичности, чувства любви к Отечеству, сознание своей этнической принадлежности, знание истории, языка, культуры русского народа, курского края, основ культурного наследия;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усвоение гуманистических, демократических и традиционных ценностей российского общества; воспитание чувства ответственности и долга перед Родиной;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формирование потребности в систематическом чтении; установления поля читательских ассоциаций, отбор произведений для чтения;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формирование целостного мировоззрения, соответствующего современному уровню, учитывающего социальное, культурное, языковое, духовное многообразие современного мира;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использование для решения познавательных и коммуникативных задач различных источников информации: словарей, энциклопедий, Интернет-ресурсов; применение ИКТ-технологий;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осознанный выбор и построение дальнейшей индивидуальной учебной траектории с учетом устойчивых познавательных интересов.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Метапредметные: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самостоятельное формирование действий целеполагания, постановка и формулирование для себя новых задач в учебе и познавательной деятельности, контроль и оценивание своих действий, внесение соответствующих корректив в их выполнение; ведущим способом решения является формирование способности к проектированию;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самостоятельное планирование пути достижения целей, в том числе альтернативных;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соотнесение своих действий с планируемыми результатами, осуществление контроля своей деятельности в процессе достижения результата;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умение устанавливать аналогии, классифицировать, самостоятельно выбирать основания и критерии для классификации; определять причинно-следственные связи, строить логическое рассуждение, умозаключение и делать выводы;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строить многоаспектный диалог;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формирование и развитие компетентности в обл</w:t>
      </w:r>
      <w:r w:rsidR="00921172">
        <w:rPr>
          <w:sz w:val="24"/>
          <w:szCs w:val="24"/>
        </w:rPr>
        <w:t>асти использования информационн</w:t>
      </w:r>
      <w:r w:rsidRPr="00E73162">
        <w:rPr>
          <w:sz w:val="24"/>
          <w:szCs w:val="24"/>
        </w:rPr>
        <w:t>о-коммуникационных технологий: умение работать с разными источниками информации, в том числе ИКТ, анализировать, использовать полученные данные в самостоятельной деятельности;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понимание родной (русской) литературы как одной из основных национальных культурных ценностей народа, как особого способа познания жизни.</w:t>
      </w:r>
    </w:p>
    <w:p w:rsidR="00AD1820" w:rsidRPr="00E73162" w:rsidRDefault="00AD1820" w:rsidP="00AD1820">
      <w:pPr>
        <w:rPr>
          <w:sz w:val="24"/>
          <w:szCs w:val="24"/>
        </w:rPr>
      </w:pP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Предметные: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1) в познавательной сфере: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понимание ключевых проблем изученных произведений родной (русской) литературы;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владение элементарной литературоведческой терминологией при анализе литературного произведения;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2) в ценностно-ориентационной сфере: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приобщение к духовно-нравственным ценностям родной (русской) литературы, в том числе краеведческой;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формулирование собственного отношения к произведениям русской литературы, их оценка;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собственная интерпретация (в отдельных случаях) изученных литературных произведений;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понимание авторской позиции и выражение своего отношения к ней;</w:t>
      </w:r>
    </w:p>
    <w:p w:rsidR="00AD1820" w:rsidRPr="00E73162" w:rsidRDefault="00AD1820" w:rsidP="00AD1820">
      <w:pPr>
        <w:rPr>
          <w:sz w:val="24"/>
          <w:szCs w:val="24"/>
        </w:rPr>
      </w:pP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3) в коммуникативной сфере: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восприятие на слух литературных произведений разных жанров, осмысленное чтение и адекватное восприятие;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написание творческих работ на темы, связанные с тематикой, проблематикой изученных произведений, создание проектов;</w:t>
      </w:r>
    </w:p>
    <w:p w:rsidR="00AD1820" w:rsidRPr="00E73162" w:rsidRDefault="00AD1820" w:rsidP="00AD1820">
      <w:pPr>
        <w:rPr>
          <w:sz w:val="24"/>
          <w:szCs w:val="24"/>
        </w:rPr>
      </w:pP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4) в эстетической сфере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понимание образной природы литературы как явления словесного искусства;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 xml:space="preserve">эстетическое восприятие произведений литературы; 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формирование эстетического вкуса.</w:t>
      </w:r>
    </w:p>
    <w:p w:rsidR="00AD1820" w:rsidRPr="00E73162" w:rsidRDefault="00AD1820" w:rsidP="00AD1820">
      <w:pPr>
        <w:rPr>
          <w:sz w:val="24"/>
          <w:szCs w:val="24"/>
        </w:rPr>
      </w:pP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 xml:space="preserve">Результаты освоения учебного предмета «Родная (русская) литература»: 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 xml:space="preserve"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 xml:space="preserve">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 xml:space="preserve"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</w:t>
      </w:r>
      <w:r w:rsidR="00921172">
        <w:rPr>
          <w:sz w:val="24"/>
          <w:szCs w:val="24"/>
        </w:rPr>
        <w:t>его характера, участвовать в об</w:t>
      </w:r>
      <w:r w:rsidRPr="00E73162">
        <w:rPr>
          <w:sz w:val="24"/>
          <w:szCs w:val="24"/>
        </w:rPr>
        <w:t xml:space="preserve">суждении прочитанного, сознательно планировать свое досуговое чтение; </w:t>
      </w:r>
    </w:p>
    <w:p w:rsidR="00AD1820" w:rsidRPr="00E73162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развитие способности понимать ли</w:t>
      </w:r>
      <w:r w:rsidR="00921172">
        <w:rPr>
          <w:sz w:val="24"/>
          <w:szCs w:val="24"/>
        </w:rPr>
        <w:t>тературные художественные произ</w:t>
      </w:r>
      <w:r w:rsidRPr="00E73162">
        <w:rPr>
          <w:sz w:val="24"/>
          <w:szCs w:val="24"/>
        </w:rPr>
        <w:t xml:space="preserve">ведения, отражающие разные этнокультурные традиции; </w:t>
      </w:r>
    </w:p>
    <w:p w:rsidR="00AD1820" w:rsidRDefault="00AD1820" w:rsidP="00AD1820">
      <w:pPr>
        <w:rPr>
          <w:sz w:val="24"/>
          <w:szCs w:val="24"/>
        </w:rPr>
      </w:pPr>
      <w:r w:rsidRPr="00E73162">
        <w:rPr>
          <w:sz w:val="24"/>
          <w:szCs w:val="24"/>
        </w:rPr>
        <w:lastRenderedPageBreak/>
        <w:t></w:t>
      </w:r>
      <w:r w:rsidRPr="00E73162">
        <w:rPr>
          <w:sz w:val="24"/>
          <w:szCs w:val="24"/>
        </w:rPr>
        <w:tab/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AD1820" w:rsidRDefault="00AD1820" w:rsidP="00AD1820">
      <w:pPr>
        <w:rPr>
          <w:sz w:val="24"/>
          <w:szCs w:val="24"/>
        </w:rPr>
      </w:pPr>
    </w:p>
    <w:p w:rsidR="00AD1820" w:rsidRPr="006643F8" w:rsidRDefault="00AD1820" w:rsidP="00AD1820">
      <w:pPr>
        <w:tabs>
          <w:tab w:val="left" w:pos="393"/>
        </w:tabs>
        <w:spacing w:before="47" w:line="240" w:lineRule="atLeast"/>
        <w:ind w:right="122"/>
        <w:jc w:val="center"/>
        <w:rPr>
          <w:b/>
          <w:sz w:val="24"/>
          <w:szCs w:val="24"/>
          <w:lang w:eastAsia="ru-RU"/>
        </w:rPr>
      </w:pPr>
      <w:r w:rsidRPr="006643F8">
        <w:rPr>
          <w:b/>
          <w:sz w:val="24"/>
          <w:szCs w:val="24"/>
          <w:lang w:eastAsia="ru-RU"/>
        </w:rPr>
        <w:t>Тематическое планирование по у</w:t>
      </w:r>
      <w:r>
        <w:rPr>
          <w:b/>
          <w:sz w:val="24"/>
          <w:szCs w:val="24"/>
          <w:lang w:eastAsia="ru-RU"/>
        </w:rPr>
        <w:t xml:space="preserve">чебному предмету </w:t>
      </w:r>
      <w:r w:rsidRPr="00E73162">
        <w:rPr>
          <w:b/>
          <w:sz w:val="24"/>
          <w:szCs w:val="24"/>
          <w:lang w:eastAsia="ru-RU"/>
        </w:rPr>
        <w:t xml:space="preserve">«Родная литература (русская)» </w:t>
      </w:r>
      <w:r>
        <w:rPr>
          <w:b/>
          <w:sz w:val="24"/>
          <w:szCs w:val="24"/>
          <w:lang w:eastAsia="ru-RU"/>
        </w:rPr>
        <w:t>9</w:t>
      </w:r>
      <w:r w:rsidRPr="006643F8">
        <w:rPr>
          <w:b/>
          <w:sz w:val="24"/>
          <w:szCs w:val="24"/>
          <w:lang w:eastAsia="ru-RU"/>
        </w:rPr>
        <w:t xml:space="preserve"> класс</w:t>
      </w:r>
    </w:p>
    <w:p w:rsidR="00AD1820" w:rsidRDefault="00AD1820" w:rsidP="00AD1820">
      <w:pPr>
        <w:spacing w:line="240" w:lineRule="atLeast"/>
        <w:rPr>
          <w:sz w:val="24"/>
          <w:szCs w:val="24"/>
          <w:lang w:eastAsia="ru-RU"/>
        </w:rPr>
      </w:pPr>
    </w:p>
    <w:p w:rsidR="00AD1820" w:rsidRPr="00402DC9" w:rsidRDefault="00AD1820" w:rsidP="00AD1820">
      <w:pPr>
        <w:spacing w:line="240" w:lineRule="atLeast"/>
        <w:rPr>
          <w:sz w:val="24"/>
          <w:szCs w:val="24"/>
          <w:lang w:eastAsia="ru-RU"/>
        </w:rPr>
      </w:pPr>
      <w:r w:rsidRPr="00402DC9">
        <w:rPr>
          <w:sz w:val="24"/>
          <w:szCs w:val="24"/>
          <w:lang w:eastAsia="ru-RU"/>
        </w:rPr>
        <w:t>Тематическое план</w:t>
      </w:r>
      <w:r>
        <w:rPr>
          <w:sz w:val="24"/>
          <w:szCs w:val="24"/>
          <w:lang w:eastAsia="ru-RU"/>
        </w:rPr>
        <w:t>ирование по русскому языку для 9</w:t>
      </w:r>
      <w:r w:rsidRPr="00402DC9">
        <w:rPr>
          <w:sz w:val="24"/>
          <w:szCs w:val="24"/>
          <w:lang w:eastAsia="ru-RU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</w:t>
      </w:r>
      <w:r>
        <w:rPr>
          <w:sz w:val="24"/>
          <w:szCs w:val="24"/>
          <w:lang w:eastAsia="ru-RU"/>
        </w:rPr>
        <w:t xml:space="preserve">итания обучающихся МБОУ </w:t>
      </w:r>
      <w:r w:rsidR="00B44001">
        <w:rPr>
          <w:sz w:val="24"/>
          <w:szCs w:val="24"/>
          <w:lang w:eastAsia="ru-RU"/>
        </w:rPr>
        <w:t>ЦО</w:t>
      </w:r>
      <w:r>
        <w:rPr>
          <w:sz w:val="24"/>
          <w:szCs w:val="24"/>
          <w:lang w:eastAsia="ru-RU"/>
        </w:rPr>
        <w:t xml:space="preserve"> № 23</w:t>
      </w:r>
      <w:r w:rsidRPr="00402DC9">
        <w:rPr>
          <w:sz w:val="24"/>
          <w:szCs w:val="24"/>
          <w:lang w:eastAsia="ru-RU"/>
        </w:rPr>
        <w:t>:</w:t>
      </w:r>
    </w:p>
    <w:p w:rsidR="00AD1820" w:rsidRPr="00402DC9" w:rsidRDefault="00AD1820" w:rsidP="00AD1820">
      <w:pPr>
        <w:numPr>
          <w:ilvl w:val="0"/>
          <w:numId w:val="7"/>
        </w:numPr>
        <w:adjustRightInd w:val="0"/>
        <w:spacing w:line="240" w:lineRule="atLeast"/>
        <w:contextualSpacing/>
        <w:rPr>
          <w:sz w:val="24"/>
          <w:szCs w:val="24"/>
          <w:lang w:eastAsia="ru-RU"/>
        </w:rPr>
      </w:pPr>
      <w:r w:rsidRPr="00402DC9">
        <w:rPr>
          <w:sz w:val="24"/>
          <w:szCs w:val="24"/>
          <w:lang w:eastAsia="ru-RU"/>
        </w:rPr>
        <w:t>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AD1820" w:rsidRPr="00402DC9" w:rsidRDefault="00AD1820" w:rsidP="00AD1820">
      <w:pPr>
        <w:numPr>
          <w:ilvl w:val="0"/>
          <w:numId w:val="7"/>
        </w:numPr>
        <w:tabs>
          <w:tab w:val="left" w:pos="393"/>
        </w:tabs>
        <w:adjustRightInd w:val="0"/>
        <w:spacing w:before="47" w:line="240" w:lineRule="atLeast"/>
        <w:ind w:right="122"/>
        <w:contextualSpacing/>
        <w:jc w:val="both"/>
        <w:rPr>
          <w:sz w:val="24"/>
          <w:szCs w:val="24"/>
          <w:lang w:eastAsia="ru-RU"/>
        </w:rPr>
      </w:pPr>
      <w:r w:rsidRPr="00402DC9">
        <w:rPr>
          <w:rFonts w:ascii="Verdana"/>
          <w:color w:val="000000"/>
          <w:sz w:val="24"/>
          <w:szCs w:val="24"/>
          <w:lang w:eastAsia="ru-RU"/>
        </w:rPr>
        <w:t>р</w:t>
      </w:r>
      <w:r w:rsidRPr="00402DC9">
        <w:rPr>
          <w:color w:val="000000"/>
          <w:sz w:val="24"/>
          <w:szCs w:val="24"/>
          <w:lang w:eastAsia="ru-RU"/>
        </w:rPr>
        <w:t>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D1820" w:rsidRDefault="00AD1820" w:rsidP="00AD1820">
      <w:pPr>
        <w:numPr>
          <w:ilvl w:val="0"/>
          <w:numId w:val="7"/>
        </w:numPr>
        <w:tabs>
          <w:tab w:val="left" w:pos="393"/>
        </w:tabs>
        <w:adjustRightInd w:val="0"/>
        <w:spacing w:before="47" w:line="240" w:lineRule="atLeast"/>
        <w:ind w:right="122"/>
        <w:contextualSpacing/>
        <w:jc w:val="both"/>
        <w:rPr>
          <w:sz w:val="24"/>
          <w:szCs w:val="24"/>
          <w:lang w:eastAsia="ru-RU"/>
        </w:rPr>
      </w:pPr>
      <w:r w:rsidRPr="00402DC9">
        <w:rPr>
          <w:sz w:val="24"/>
          <w:szCs w:val="24"/>
          <w:lang w:eastAsia="ru-RU"/>
        </w:rPr>
        <w:t>развитие ценностного отношения к знаниям как интеллектуальному ресурсу, обеспечивающему будущее человека, как результату кропотливого, н</w:t>
      </w:r>
      <w:r>
        <w:rPr>
          <w:sz w:val="24"/>
          <w:szCs w:val="24"/>
          <w:lang w:eastAsia="ru-RU"/>
        </w:rPr>
        <w:t>о увлекательного учебного труда.</w:t>
      </w:r>
    </w:p>
    <w:p w:rsidR="00AD1820" w:rsidRDefault="00AD1820" w:rsidP="00AD1820">
      <w:pPr>
        <w:tabs>
          <w:tab w:val="left" w:pos="393"/>
        </w:tabs>
        <w:adjustRightInd w:val="0"/>
        <w:spacing w:before="47" w:line="240" w:lineRule="atLeast"/>
        <w:ind w:left="720" w:right="122"/>
        <w:contextualSpacing/>
        <w:jc w:val="both"/>
        <w:rPr>
          <w:sz w:val="24"/>
          <w:szCs w:val="24"/>
          <w:lang w:eastAsia="ru-RU"/>
        </w:rPr>
      </w:pPr>
    </w:p>
    <w:tbl>
      <w:tblPr>
        <w:tblStyle w:val="ab"/>
        <w:tblW w:w="8080" w:type="dxa"/>
        <w:jc w:val="center"/>
        <w:tblLook w:val="04A0" w:firstRow="1" w:lastRow="0" w:firstColumn="1" w:lastColumn="0" w:noHBand="0" w:noVBand="1"/>
      </w:tblPr>
      <w:tblGrid>
        <w:gridCol w:w="4285"/>
        <w:gridCol w:w="3795"/>
      </w:tblGrid>
      <w:tr w:rsidR="00AD1820" w:rsidRPr="000130B2" w:rsidTr="00122A43">
        <w:trPr>
          <w:jc w:val="center"/>
        </w:trPr>
        <w:tc>
          <w:tcPr>
            <w:tcW w:w="4285" w:type="dxa"/>
            <w:hideMark/>
          </w:tcPr>
          <w:p w:rsidR="00AD1820" w:rsidRPr="000130B2" w:rsidRDefault="00B44001" w:rsidP="00122A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795" w:type="dxa"/>
            <w:hideMark/>
          </w:tcPr>
          <w:p w:rsidR="00AD1820" w:rsidRPr="000130B2" w:rsidRDefault="00AD1820" w:rsidP="00122A43">
            <w:pPr>
              <w:jc w:val="center"/>
              <w:rPr>
                <w:b/>
                <w:sz w:val="24"/>
                <w:szCs w:val="24"/>
              </w:rPr>
            </w:pPr>
            <w:r w:rsidRPr="000130B2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AD1820" w:rsidRPr="000130B2" w:rsidTr="00122A43">
        <w:trPr>
          <w:trHeight w:val="315"/>
          <w:jc w:val="center"/>
        </w:trPr>
        <w:tc>
          <w:tcPr>
            <w:tcW w:w="4285" w:type="dxa"/>
            <w:hideMark/>
          </w:tcPr>
          <w:p w:rsidR="00AD1820" w:rsidRPr="000130B2" w:rsidRDefault="00AD1820" w:rsidP="00122A43">
            <w:pPr>
              <w:jc w:val="both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3795" w:type="dxa"/>
            <w:hideMark/>
          </w:tcPr>
          <w:p w:rsidR="00AD1820" w:rsidRPr="000130B2" w:rsidRDefault="00AD1820" w:rsidP="00122A43">
            <w:pPr>
              <w:jc w:val="center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1</w:t>
            </w:r>
          </w:p>
        </w:tc>
      </w:tr>
      <w:tr w:rsidR="00AD1820" w:rsidRPr="000130B2" w:rsidTr="00122A43">
        <w:trPr>
          <w:jc w:val="center"/>
        </w:trPr>
        <w:tc>
          <w:tcPr>
            <w:tcW w:w="4285" w:type="dxa"/>
          </w:tcPr>
          <w:p w:rsidR="00AD1820" w:rsidRPr="000130B2" w:rsidRDefault="00AD1820" w:rsidP="00122A43">
            <w:pPr>
              <w:jc w:val="both"/>
              <w:rPr>
                <w:b/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Древнерусская литература</w:t>
            </w:r>
            <w:r w:rsidRPr="000130B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95" w:type="dxa"/>
            <w:hideMark/>
          </w:tcPr>
          <w:p w:rsidR="00AD1820" w:rsidRPr="000130B2" w:rsidRDefault="00AD1820" w:rsidP="00122A43">
            <w:pPr>
              <w:jc w:val="center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1</w:t>
            </w:r>
          </w:p>
        </w:tc>
      </w:tr>
      <w:tr w:rsidR="00AD1820" w:rsidRPr="000130B2" w:rsidTr="00122A43">
        <w:trPr>
          <w:jc w:val="center"/>
        </w:trPr>
        <w:tc>
          <w:tcPr>
            <w:tcW w:w="4285" w:type="dxa"/>
            <w:hideMark/>
          </w:tcPr>
          <w:p w:rsidR="00AD1820" w:rsidRPr="000130B2" w:rsidRDefault="00AD1820" w:rsidP="00122A43">
            <w:pPr>
              <w:jc w:val="both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 xml:space="preserve">Литература </w:t>
            </w:r>
            <w:r w:rsidRPr="000130B2">
              <w:rPr>
                <w:sz w:val="24"/>
                <w:szCs w:val="24"/>
                <w:lang w:val="en-US"/>
              </w:rPr>
              <w:t xml:space="preserve">XVIII </w:t>
            </w:r>
            <w:r w:rsidRPr="000130B2">
              <w:rPr>
                <w:sz w:val="24"/>
                <w:szCs w:val="24"/>
              </w:rPr>
              <w:t>века</w:t>
            </w:r>
          </w:p>
        </w:tc>
        <w:tc>
          <w:tcPr>
            <w:tcW w:w="3795" w:type="dxa"/>
            <w:hideMark/>
          </w:tcPr>
          <w:p w:rsidR="00AD1820" w:rsidRPr="000130B2" w:rsidRDefault="00AD1820" w:rsidP="00122A43">
            <w:pPr>
              <w:jc w:val="center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1</w:t>
            </w:r>
          </w:p>
        </w:tc>
      </w:tr>
      <w:tr w:rsidR="00AD1820" w:rsidRPr="000130B2" w:rsidTr="00122A43">
        <w:trPr>
          <w:trHeight w:val="70"/>
          <w:jc w:val="center"/>
        </w:trPr>
        <w:tc>
          <w:tcPr>
            <w:tcW w:w="4285" w:type="dxa"/>
            <w:hideMark/>
          </w:tcPr>
          <w:p w:rsidR="00AD1820" w:rsidRPr="000130B2" w:rsidRDefault="00AD1820" w:rsidP="00122A43">
            <w:pPr>
              <w:jc w:val="both"/>
              <w:rPr>
                <w:vanish/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Литература Х</w:t>
            </w:r>
            <w:r w:rsidRPr="000130B2">
              <w:rPr>
                <w:sz w:val="24"/>
                <w:szCs w:val="24"/>
                <w:lang w:val="en-US"/>
              </w:rPr>
              <w:t>I</w:t>
            </w:r>
            <w:r w:rsidRPr="000130B2">
              <w:rPr>
                <w:sz w:val="24"/>
                <w:szCs w:val="24"/>
              </w:rPr>
              <w:t xml:space="preserve">Х века </w:t>
            </w:r>
            <w:r w:rsidRPr="000130B2">
              <w:rPr>
                <w:vanish/>
                <w:sz w:val="24"/>
                <w:szCs w:val="24"/>
              </w:rPr>
              <w:t>один</w:t>
            </w:r>
          </w:p>
        </w:tc>
        <w:tc>
          <w:tcPr>
            <w:tcW w:w="3795" w:type="dxa"/>
            <w:hideMark/>
          </w:tcPr>
          <w:p w:rsidR="00AD1820" w:rsidRPr="000130B2" w:rsidRDefault="002F1C87" w:rsidP="00122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D1820" w:rsidRPr="000130B2" w:rsidTr="00122A43">
        <w:trPr>
          <w:jc w:val="center"/>
        </w:trPr>
        <w:tc>
          <w:tcPr>
            <w:tcW w:w="4285" w:type="dxa"/>
            <w:hideMark/>
          </w:tcPr>
          <w:p w:rsidR="00AD1820" w:rsidRPr="000130B2" w:rsidRDefault="00AD1820" w:rsidP="00122A43">
            <w:pPr>
              <w:jc w:val="both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Литература ХХ века</w:t>
            </w:r>
          </w:p>
        </w:tc>
        <w:tc>
          <w:tcPr>
            <w:tcW w:w="3795" w:type="dxa"/>
            <w:hideMark/>
          </w:tcPr>
          <w:p w:rsidR="00AD1820" w:rsidRPr="000130B2" w:rsidRDefault="002F1C87" w:rsidP="00122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D1820" w:rsidRPr="000130B2" w:rsidTr="00122A43">
        <w:trPr>
          <w:jc w:val="center"/>
        </w:trPr>
        <w:tc>
          <w:tcPr>
            <w:tcW w:w="4285" w:type="dxa"/>
            <w:hideMark/>
          </w:tcPr>
          <w:p w:rsidR="00AD1820" w:rsidRPr="000130B2" w:rsidRDefault="00AD1820" w:rsidP="00122A43">
            <w:pPr>
              <w:jc w:val="both"/>
              <w:rPr>
                <w:b/>
                <w:sz w:val="24"/>
                <w:szCs w:val="24"/>
              </w:rPr>
            </w:pPr>
            <w:r w:rsidRPr="000130B2">
              <w:rPr>
                <w:b/>
                <w:sz w:val="24"/>
                <w:szCs w:val="24"/>
              </w:rPr>
              <w:t xml:space="preserve"> ИТОГО:</w:t>
            </w:r>
          </w:p>
        </w:tc>
        <w:tc>
          <w:tcPr>
            <w:tcW w:w="3795" w:type="dxa"/>
            <w:hideMark/>
          </w:tcPr>
          <w:p w:rsidR="00AD1820" w:rsidRPr="000130B2" w:rsidRDefault="00AD1820" w:rsidP="00122A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</w:tbl>
    <w:p w:rsidR="00AD1820" w:rsidRDefault="00AD1820" w:rsidP="00AD1820">
      <w:pPr>
        <w:tabs>
          <w:tab w:val="left" w:pos="393"/>
        </w:tabs>
        <w:adjustRightInd w:val="0"/>
        <w:spacing w:before="47" w:line="240" w:lineRule="atLeast"/>
        <w:ind w:left="720" w:right="122"/>
        <w:contextualSpacing/>
        <w:jc w:val="both"/>
        <w:rPr>
          <w:sz w:val="24"/>
          <w:szCs w:val="24"/>
          <w:lang w:eastAsia="ru-RU"/>
        </w:rPr>
      </w:pPr>
    </w:p>
    <w:p w:rsidR="00701A0B" w:rsidRPr="00944EE9" w:rsidRDefault="00701A0B">
      <w:pPr>
        <w:spacing w:line="287" w:lineRule="exact"/>
        <w:rPr>
          <w:sz w:val="24"/>
          <w:szCs w:val="24"/>
        </w:rPr>
        <w:sectPr w:rsidR="00701A0B" w:rsidRPr="00944EE9">
          <w:headerReference w:type="default" r:id="rId7"/>
          <w:pgSz w:w="11910" w:h="16840"/>
          <w:pgMar w:top="1040" w:right="460" w:bottom="280" w:left="1480" w:header="41" w:footer="0" w:gutter="0"/>
          <w:cols w:space="720"/>
        </w:sectPr>
      </w:pPr>
    </w:p>
    <w:p w:rsidR="001910C6" w:rsidRPr="00944EE9" w:rsidRDefault="001910C6" w:rsidP="001910C6">
      <w:pPr>
        <w:spacing w:before="89"/>
        <w:ind w:left="1577" w:right="1180"/>
        <w:jc w:val="center"/>
        <w:rPr>
          <w:b/>
          <w:sz w:val="24"/>
          <w:szCs w:val="24"/>
        </w:rPr>
      </w:pPr>
      <w:r w:rsidRPr="00944EE9">
        <w:rPr>
          <w:b/>
          <w:sz w:val="24"/>
          <w:szCs w:val="24"/>
        </w:rPr>
        <w:lastRenderedPageBreak/>
        <w:t>Календарно-тематическое</w:t>
      </w:r>
      <w:r w:rsidRPr="00944EE9">
        <w:rPr>
          <w:b/>
          <w:spacing w:val="-11"/>
          <w:sz w:val="24"/>
          <w:szCs w:val="24"/>
        </w:rPr>
        <w:t xml:space="preserve"> </w:t>
      </w:r>
      <w:r w:rsidRPr="00944EE9">
        <w:rPr>
          <w:b/>
          <w:sz w:val="24"/>
          <w:szCs w:val="24"/>
        </w:rPr>
        <w:t>планирование</w:t>
      </w:r>
    </w:p>
    <w:p w:rsidR="001910C6" w:rsidRPr="00944EE9" w:rsidRDefault="001910C6" w:rsidP="001910C6">
      <w:pPr>
        <w:pStyle w:val="11"/>
        <w:spacing w:before="44"/>
        <w:ind w:left="217" w:right="1180"/>
        <w:jc w:val="center"/>
        <w:rPr>
          <w:sz w:val="24"/>
          <w:szCs w:val="24"/>
        </w:rPr>
      </w:pPr>
      <w:r w:rsidRPr="00944EE9">
        <w:rPr>
          <w:sz w:val="24"/>
          <w:szCs w:val="24"/>
        </w:rPr>
        <w:t>по</w:t>
      </w:r>
      <w:r w:rsidRPr="00944EE9">
        <w:rPr>
          <w:spacing w:val="-4"/>
          <w:sz w:val="24"/>
          <w:szCs w:val="24"/>
        </w:rPr>
        <w:t xml:space="preserve"> </w:t>
      </w:r>
      <w:r w:rsidRPr="00944EE9">
        <w:rPr>
          <w:sz w:val="24"/>
          <w:szCs w:val="24"/>
        </w:rPr>
        <w:t>учебному</w:t>
      </w:r>
      <w:r w:rsidRPr="00944EE9">
        <w:rPr>
          <w:spacing w:val="-1"/>
          <w:sz w:val="24"/>
          <w:szCs w:val="24"/>
        </w:rPr>
        <w:t xml:space="preserve"> </w:t>
      </w:r>
      <w:r w:rsidRPr="00944EE9">
        <w:rPr>
          <w:sz w:val="24"/>
          <w:szCs w:val="24"/>
        </w:rPr>
        <w:t>предмету</w:t>
      </w:r>
      <w:r w:rsidRPr="00944EE9">
        <w:rPr>
          <w:spacing w:val="-1"/>
          <w:sz w:val="24"/>
          <w:szCs w:val="24"/>
        </w:rPr>
        <w:t xml:space="preserve"> </w:t>
      </w:r>
      <w:r w:rsidRPr="00944EE9">
        <w:rPr>
          <w:sz w:val="24"/>
          <w:szCs w:val="24"/>
        </w:rPr>
        <w:t>«Родная</w:t>
      </w:r>
      <w:r w:rsidRPr="00944EE9">
        <w:rPr>
          <w:spacing w:val="59"/>
          <w:sz w:val="24"/>
          <w:szCs w:val="24"/>
        </w:rPr>
        <w:t xml:space="preserve"> </w:t>
      </w:r>
      <w:r w:rsidRPr="00944EE9">
        <w:rPr>
          <w:sz w:val="24"/>
          <w:szCs w:val="24"/>
        </w:rPr>
        <w:t>литература</w:t>
      </w:r>
      <w:r w:rsidRPr="00944EE9">
        <w:rPr>
          <w:spacing w:val="-3"/>
          <w:sz w:val="24"/>
          <w:szCs w:val="24"/>
        </w:rPr>
        <w:t xml:space="preserve"> </w:t>
      </w:r>
      <w:r w:rsidRPr="00944EE9">
        <w:rPr>
          <w:sz w:val="24"/>
          <w:szCs w:val="24"/>
        </w:rPr>
        <w:t>(русская)»</w:t>
      </w:r>
      <w:r w:rsidRPr="00944EE9">
        <w:rPr>
          <w:spacing w:val="-4"/>
          <w:sz w:val="24"/>
          <w:szCs w:val="24"/>
        </w:rPr>
        <w:t xml:space="preserve"> </w:t>
      </w:r>
      <w:r w:rsidR="00B44001">
        <w:rPr>
          <w:spacing w:val="-4"/>
          <w:sz w:val="24"/>
          <w:szCs w:val="24"/>
        </w:rPr>
        <w:t xml:space="preserve">для </w:t>
      </w:r>
      <w:r w:rsidRPr="00944EE9">
        <w:rPr>
          <w:sz w:val="24"/>
          <w:szCs w:val="24"/>
        </w:rPr>
        <w:t>9</w:t>
      </w:r>
      <w:r w:rsidRPr="00944EE9">
        <w:rPr>
          <w:spacing w:val="-1"/>
          <w:sz w:val="24"/>
          <w:szCs w:val="24"/>
        </w:rPr>
        <w:t xml:space="preserve"> </w:t>
      </w:r>
      <w:r w:rsidR="006C675F">
        <w:rPr>
          <w:spacing w:val="-1"/>
          <w:sz w:val="24"/>
          <w:szCs w:val="24"/>
        </w:rPr>
        <w:t>«В</w:t>
      </w:r>
      <w:r>
        <w:rPr>
          <w:spacing w:val="-1"/>
          <w:sz w:val="24"/>
          <w:szCs w:val="24"/>
        </w:rPr>
        <w:t xml:space="preserve">» </w:t>
      </w:r>
      <w:r w:rsidRPr="00944EE9">
        <w:rPr>
          <w:sz w:val="24"/>
          <w:szCs w:val="24"/>
        </w:rPr>
        <w:t>класс</w:t>
      </w:r>
      <w:r w:rsidR="00B44001">
        <w:rPr>
          <w:sz w:val="24"/>
          <w:szCs w:val="24"/>
        </w:rPr>
        <w:t>а</w:t>
      </w:r>
      <w:r w:rsidRPr="00944EE9">
        <w:rPr>
          <w:spacing w:val="-3"/>
          <w:sz w:val="24"/>
          <w:szCs w:val="24"/>
        </w:rPr>
        <w:t xml:space="preserve"> </w:t>
      </w:r>
    </w:p>
    <w:p w:rsidR="001910C6" w:rsidRDefault="001910C6" w:rsidP="001910C6">
      <w:pPr>
        <w:rPr>
          <w:color w:val="000000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051"/>
        <w:gridCol w:w="1134"/>
      </w:tblGrid>
      <w:tr w:rsidR="006C675F" w:rsidTr="006C675F">
        <w:tc>
          <w:tcPr>
            <w:tcW w:w="704" w:type="dxa"/>
          </w:tcPr>
          <w:p w:rsidR="006C675F" w:rsidRPr="00B44001" w:rsidRDefault="006C675F" w:rsidP="003F5B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44001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051" w:type="dxa"/>
          </w:tcPr>
          <w:p w:rsidR="006C675F" w:rsidRPr="00B44001" w:rsidRDefault="006C675F" w:rsidP="003F5B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44001"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6C675F" w:rsidRPr="00B44001" w:rsidRDefault="006C675F" w:rsidP="00B440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44001">
              <w:rPr>
                <w:b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6C675F" w:rsidTr="006C675F">
        <w:trPr>
          <w:trHeight w:val="308"/>
        </w:trPr>
        <w:tc>
          <w:tcPr>
            <w:tcW w:w="704" w:type="dxa"/>
          </w:tcPr>
          <w:p w:rsidR="006C675F" w:rsidRPr="001910C6" w:rsidRDefault="006C675F" w:rsidP="003F5B20">
            <w:pPr>
              <w:spacing w:beforeAutospacing="0" w:after="150" w:afterAutospacing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8051" w:type="dxa"/>
          </w:tcPr>
          <w:p w:rsidR="003F531E" w:rsidRDefault="003F531E" w:rsidP="007B7EDC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(1ч)</w:t>
            </w:r>
          </w:p>
          <w:p w:rsidR="006C675F" w:rsidRPr="003F531E" w:rsidRDefault="003F531E" w:rsidP="007B7EDC">
            <w:pPr>
              <w:spacing w:before="100" w:after="100"/>
              <w:rPr>
                <w:b/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Значение художественного произведения как культурного наследия страны. С. Наровчатов. «Необычайное литературоведение». Глава «Литературный процесс»</w:t>
            </w:r>
            <w:r>
              <w:rPr>
                <w:sz w:val="24"/>
                <w:szCs w:val="24"/>
              </w:rPr>
              <w:t xml:space="preserve">. </w:t>
            </w:r>
            <w:r w:rsidRPr="000130B2">
              <w:rPr>
                <w:sz w:val="24"/>
                <w:szCs w:val="24"/>
              </w:rPr>
              <w:t>Д.С. Лихачев. «Заметки о русском». Национальная специфика русских слов-понятий «воля», «подвиг», «доброта», «блаженный», «святой»</w:t>
            </w:r>
          </w:p>
        </w:tc>
        <w:tc>
          <w:tcPr>
            <w:tcW w:w="1134" w:type="dxa"/>
          </w:tcPr>
          <w:p w:rsidR="006C675F" w:rsidRPr="00452555" w:rsidRDefault="006C675F" w:rsidP="003F5B20">
            <w:pPr>
              <w:spacing w:after="150"/>
              <w:rPr>
                <w:color w:val="000000"/>
              </w:rPr>
            </w:pPr>
            <w:bookmarkStart w:id="0" w:name="_GoBack"/>
            <w:bookmarkEnd w:id="0"/>
          </w:p>
        </w:tc>
      </w:tr>
      <w:tr w:rsidR="006C675F" w:rsidTr="006C675F">
        <w:tc>
          <w:tcPr>
            <w:tcW w:w="704" w:type="dxa"/>
          </w:tcPr>
          <w:p w:rsidR="006C675F" w:rsidRDefault="006C675F" w:rsidP="003F5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51" w:type="dxa"/>
          </w:tcPr>
          <w:p w:rsidR="003F531E" w:rsidRPr="000130B2" w:rsidRDefault="003F531E" w:rsidP="007B7EDC">
            <w:pPr>
              <w:shd w:val="clear" w:color="auto" w:fill="FFFFFF"/>
              <w:spacing w:before="100" w:after="10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Древнерусская литература (1ч)</w:t>
            </w:r>
          </w:p>
          <w:p w:rsidR="006C675F" w:rsidRPr="00944EE9" w:rsidRDefault="003F531E" w:rsidP="007B7EDC">
            <w:pPr>
              <w:pStyle w:val="TableParagraph"/>
              <w:spacing w:before="100" w:after="100"/>
              <w:ind w:left="105"/>
              <w:rPr>
                <w:sz w:val="24"/>
                <w:szCs w:val="24"/>
              </w:rPr>
            </w:pPr>
            <w:r w:rsidRPr="000130B2">
              <w:rPr>
                <w:color w:val="000000"/>
                <w:sz w:val="24"/>
                <w:szCs w:val="24"/>
                <w:lang w:eastAsia="ru-RU"/>
              </w:rPr>
              <w:t>Фольклорные традиции в древнерусской литературе. «Слово о полку Игореве». Воинская лексика и фразеология в произведении. Сопоставление разных переводов плача Ярославны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6C675F" w:rsidRDefault="006C675F" w:rsidP="003F5B20">
            <w:pPr>
              <w:rPr>
                <w:color w:val="000000"/>
                <w:sz w:val="24"/>
                <w:szCs w:val="24"/>
              </w:rPr>
            </w:pPr>
          </w:p>
        </w:tc>
      </w:tr>
      <w:tr w:rsidR="006C675F" w:rsidTr="006C675F">
        <w:tc>
          <w:tcPr>
            <w:tcW w:w="704" w:type="dxa"/>
          </w:tcPr>
          <w:p w:rsidR="006C675F" w:rsidRDefault="006C675F" w:rsidP="003F5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51" w:type="dxa"/>
          </w:tcPr>
          <w:p w:rsidR="003F531E" w:rsidRPr="000130B2" w:rsidRDefault="003F531E" w:rsidP="007B7EDC">
            <w:pPr>
              <w:shd w:val="clear" w:color="auto" w:fill="FFFFFF"/>
              <w:spacing w:before="100" w:after="1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130B2">
              <w:rPr>
                <w:b/>
                <w:color w:val="000000"/>
                <w:sz w:val="24"/>
                <w:szCs w:val="24"/>
                <w:lang w:eastAsia="ru-RU"/>
              </w:rPr>
              <w:t>Русская литература 18 века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(1ч)</w:t>
            </w:r>
          </w:p>
          <w:p w:rsidR="006C675F" w:rsidRPr="00944EE9" w:rsidRDefault="003F531E" w:rsidP="007B7EDC">
            <w:pPr>
              <w:pStyle w:val="TableParagraph"/>
              <w:spacing w:before="100" w:after="100"/>
              <w:ind w:left="105" w:right="102"/>
              <w:jc w:val="both"/>
              <w:rPr>
                <w:sz w:val="24"/>
                <w:szCs w:val="24"/>
              </w:rPr>
            </w:pPr>
            <w:r w:rsidRPr="000130B2">
              <w:rPr>
                <w:color w:val="000000"/>
                <w:sz w:val="24"/>
                <w:szCs w:val="24"/>
                <w:lang w:eastAsia="ru-RU"/>
              </w:rPr>
              <w:t>Формирование классицизма как литературного направления. Гражданский пафос и его словесное оформление в произведениях Г.Р. Державина, М.В. Ломоносова.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0B2">
              <w:rPr>
                <w:color w:val="000000"/>
                <w:sz w:val="24"/>
                <w:szCs w:val="24"/>
                <w:lang w:eastAsia="ru-RU"/>
              </w:rPr>
              <w:t>Н.М. Карамзин. «История государства Российского» (фрагменты). «Введение», «Великий Ярослав». Социально-общественная значимость произведения Н.М. Карамзина</w:t>
            </w:r>
          </w:p>
        </w:tc>
        <w:tc>
          <w:tcPr>
            <w:tcW w:w="1134" w:type="dxa"/>
          </w:tcPr>
          <w:p w:rsidR="006C675F" w:rsidRDefault="006C675F" w:rsidP="003F5B20"/>
        </w:tc>
      </w:tr>
      <w:tr w:rsidR="006C675F" w:rsidTr="006C675F">
        <w:tc>
          <w:tcPr>
            <w:tcW w:w="704" w:type="dxa"/>
          </w:tcPr>
          <w:p w:rsidR="006C675F" w:rsidRDefault="006C675F" w:rsidP="003F5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51" w:type="dxa"/>
          </w:tcPr>
          <w:p w:rsidR="003F531E" w:rsidRDefault="003F531E" w:rsidP="007B7EDC">
            <w:pPr>
              <w:spacing w:before="100" w:after="10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Русская литература 19 века (8ч) </w:t>
            </w:r>
          </w:p>
          <w:p w:rsidR="003F531E" w:rsidRPr="003F531E" w:rsidRDefault="003F531E" w:rsidP="007B7EDC">
            <w:pPr>
              <w:spacing w:before="100" w:after="10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130B2">
              <w:rPr>
                <w:color w:val="000000"/>
                <w:sz w:val="24"/>
                <w:szCs w:val="24"/>
                <w:lang w:eastAsia="ru-RU"/>
              </w:rPr>
              <w:t>В.А. Жуковский. Национальные черты в образах героев баллады В.А. Жуковского «Двенадцать спящих дев»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130B2">
              <w:rPr>
                <w:sz w:val="24"/>
                <w:szCs w:val="24"/>
              </w:rPr>
              <w:t>Поэты пушкинской поры. К. Н. Батюшков «Мой гений», «Есть наслаждение и в дикости лесов...». Е. А. Баратынский. «Разуверение», «Приманкой ласковых речей...», А. А. Дельвиг «Элегия». Особенности романтизма в стихотворениях поэтов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C675F" w:rsidRDefault="006C675F" w:rsidP="003F5B20"/>
        </w:tc>
      </w:tr>
      <w:tr w:rsidR="006C675F" w:rsidTr="006C675F">
        <w:tc>
          <w:tcPr>
            <w:tcW w:w="704" w:type="dxa"/>
          </w:tcPr>
          <w:p w:rsidR="006C675F" w:rsidRDefault="006C675F" w:rsidP="003F5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51" w:type="dxa"/>
          </w:tcPr>
          <w:p w:rsidR="006C675F" w:rsidRPr="00944EE9" w:rsidRDefault="003F531E" w:rsidP="007B7EDC">
            <w:pPr>
              <w:pStyle w:val="TableParagraph"/>
              <w:tabs>
                <w:tab w:val="left" w:pos="1343"/>
                <w:tab w:val="left" w:pos="2061"/>
                <w:tab w:val="left" w:pos="2183"/>
                <w:tab w:val="left" w:pos="3334"/>
                <w:tab w:val="left" w:pos="3390"/>
                <w:tab w:val="left" w:pos="4097"/>
                <w:tab w:val="left" w:pos="4551"/>
              </w:tabs>
              <w:spacing w:before="100" w:after="100"/>
              <w:ind w:left="105" w:right="102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А. Бестужев-Марлинский. «Вечер на бивуаке». Лицемерие и эгоизм светского общества и благородство чувств героя рассказа</w:t>
            </w:r>
            <w:r>
              <w:rPr>
                <w:sz w:val="24"/>
                <w:szCs w:val="24"/>
              </w:rPr>
              <w:t xml:space="preserve">. </w:t>
            </w:r>
            <w:r w:rsidRPr="000130B2">
              <w:rPr>
                <w:sz w:val="24"/>
                <w:szCs w:val="24"/>
              </w:rPr>
              <w:t>Полемика А.С. Пушкина с друзьями и современниками о мирской власти. «Молитва русских», «Свободы сеятель пустынный», «Друзьям» («Нет, я не</w:t>
            </w:r>
            <w:r>
              <w:rPr>
                <w:sz w:val="24"/>
                <w:szCs w:val="24"/>
              </w:rPr>
              <w:t xml:space="preserve"> </w:t>
            </w:r>
            <w:r w:rsidRPr="000130B2">
              <w:rPr>
                <w:sz w:val="24"/>
                <w:szCs w:val="24"/>
              </w:rPr>
              <w:t>льстец, когда царю…»)</w:t>
            </w:r>
          </w:p>
        </w:tc>
        <w:tc>
          <w:tcPr>
            <w:tcW w:w="1134" w:type="dxa"/>
          </w:tcPr>
          <w:p w:rsidR="006C675F" w:rsidRDefault="006C675F" w:rsidP="003F5B20"/>
        </w:tc>
      </w:tr>
      <w:tr w:rsidR="006C675F" w:rsidTr="006C675F">
        <w:tc>
          <w:tcPr>
            <w:tcW w:w="704" w:type="dxa"/>
          </w:tcPr>
          <w:p w:rsidR="006C675F" w:rsidRDefault="006C675F" w:rsidP="003F5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51" w:type="dxa"/>
          </w:tcPr>
          <w:p w:rsidR="006C675F" w:rsidRPr="00944EE9" w:rsidRDefault="007341B3" w:rsidP="007B7EDC">
            <w:pPr>
              <w:pStyle w:val="TableParagraph"/>
              <w:spacing w:before="100" w:after="100"/>
              <w:ind w:left="105" w:right="103"/>
              <w:jc w:val="both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Раскрытие психологических и жизненных понятий, нашедших отражение в романе А.С. Пушкина «Евгений Онегин»: индивидуализма, эгоизма, чести, честолюбия, идеала, цели жизни. Д.С. Лихачев о совести и чести в заметках «Мелочи поведения»</w:t>
            </w:r>
            <w:r>
              <w:rPr>
                <w:sz w:val="24"/>
                <w:szCs w:val="24"/>
              </w:rPr>
              <w:t xml:space="preserve">. </w:t>
            </w:r>
            <w:r w:rsidRPr="000130B2">
              <w:rPr>
                <w:sz w:val="24"/>
                <w:szCs w:val="24"/>
              </w:rPr>
              <w:t>Использование творческого наследия Пушкина русскими композиторами. Образ А.С. Пушкина и героев его произведения в изобразительном искусстве</w:t>
            </w:r>
          </w:p>
        </w:tc>
        <w:tc>
          <w:tcPr>
            <w:tcW w:w="1134" w:type="dxa"/>
          </w:tcPr>
          <w:p w:rsidR="006C675F" w:rsidRDefault="006C675F" w:rsidP="003F5B20"/>
        </w:tc>
      </w:tr>
      <w:tr w:rsidR="006C675F" w:rsidTr="006C675F">
        <w:tc>
          <w:tcPr>
            <w:tcW w:w="704" w:type="dxa"/>
          </w:tcPr>
          <w:p w:rsidR="006C675F" w:rsidRDefault="006C675F" w:rsidP="00733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51" w:type="dxa"/>
          </w:tcPr>
          <w:p w:rsidR="006C675F" w:rsidRPr="00944EE9" w:rsidRDefault="007341B3" w:rsidP="007B7EDC">
            <w:pPr>
              <w:pStyle w:val="TableParagraph"/>
              <w:spacing w:before="100" w:after="100"/>
              <w:ind w:left="105" w:right="101"/>
              <w:jc w:val="both"/>
              <w:rPr>
                <w:sz w:val="24"/>
                <w:szCs w:val="24"/>
              </w:rPr>
            </w:pPr>
            <w:r w:rsidRPr="000130B2">
              <w:rPr>
                <w:color w:val="000000"/>
                <w:sz w:val="24"/>
                <w:szCs w:val="24"/>
                <w:lang w:eastAsia="ru-RU"/>
              </w:rPr>
              <w:t>Сравнительная характеристика стихотворений «Памятник» А.С. Пушкина и «Поэт» М.Ю. Лермонтова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130B2">
              <w:rPr>
                <w:color w:val="000000"/>
                <w:sz w:val="24"/>
                <w:szCs w:val="24"/>
                <w:lang w:eastAsia="ru-RU"/>
              </w:rPr>
              <w:t>Средства передачи психологического состояния Печорина в романе М.Ю. Лермонтова «Герой нашего времени»</w:t>
            </w:r>
          </w:p>
        </w:tc>
        <w:tc>
          <w:tcPr>
            <w:tcW w:w="1134" w:type="dxa"/>
          </w:tcPr>
          <w:p w:rsidR="006C675F" w:rsidRPr="007336A4" w:rsidRDefault="006C675F" w:rsidP="007336A4">
            <w:pPr>
              <w:jc w:val="center"/>
              <w:rPr>
                <w:color w:val="000000"/>
              </w:rPr>
            </w:pPr>
          </w:p>
        </w:tc>
      </w:tr>
      <w:tr w:rsidR="006C675F" w:rsidTr="006C675F">
        <w:tc>
          <w:tcPr>
            <w:tcW w:w="704" w:type="dxa"/>
          </w:tcPr>
          <w:p w:rsidR="006C675F" w:rsidRDefault="006C675F" w:rsidP="00733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51" w:type="dxa"/>
          </w:tcPr>
          <w:p w:rsidR="006C675F" w:rsidRPr="00944EE9" w:rsidRDefault="007341B3" w:rsidP="007B7EDC">
            <w:pPr>
              <w:pStyle w:val="TableParagraph"/>
              <w:spacing w:before="100" w:after="100"/>
              <w:ind w:left="105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Н.В. Гоголь. Поэма «Мертвые души». Анализ лирических отступлений в произведении. Образ автора в поэме</w:t>
            </w:r>
            <w:r>
              <w:rPr>
                <w:sz w:val="24"/>
                <w:szCs w:val="24"/>
              </w:rPr>
              <w:t xml:space="preserve">. </w:t>
            </w:r>
            <w:r w:rsidRPr="000130B2">
              <w:rPr>
                <w:sz w:val="24"/>
                <w:szCs w:val="24"/>
              </w:rPr>
              <w:t>Н.В. Гоголь. «Выбранные места из переписки с друзьями». «Нужно любить Россию» (гл. 19, 20)</w:t>
            </w:r>
          </w:p>
        </w:tc>
        <w:tc>
          <w:tcPr>
            <w:tcW w:w="1134" w:type="dxa"/>
          </w:tcPr>
          <w:p w:rsidR="006C675F" w:rsidRPr="007336A4" w:rsidRDefault="006C675F" w:rsidP="007336A4"/>
        </w:tc>
      </w:tr>
      <w:tr w:rsidR="006C675F" w:rsidTr="006C675F">
        <w:tc>
          <w:tcPr>
            <w:tcW w:w="704" w:type="dxa"/>
          </w:tcPr>
          <w:p w:rsidR="006C675F" w:rsidRDefault="006C675F" w:rsidP="00733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51" w:type="dxa"/>
          </w:tcPr>
          <w:p w:rsidR="006C675F" w:rsidRPr="00944EE9" w:rsidRDefault="007341B3" w:rsidP="007B7EDC">
            <w:pPr>
              <w:pStyle w:val="TableParagraph"/>
              <w:tabs>
                <w:tab w:val="left" w:pos="991"/>
                <w:tab w:val="left" w:pos="1982"/>
                <w:tab w:val="left" w:pos="3113"/>
              </w:tabs>
              <w:spacing w:before="100" w:after="100"/>
              <w:ind w:left="105" w:right="100"/>
              <w:rPr>
                <w:sz w:val="24"/>
                <w:szCs w:val="24"/>
              </w:rPr>
            </w:pPr>
            <w:r w:rsidRPr="000130B2">
              <w:rPr>
                <w:color w:val="000000"/>
                <w:sz w:val="24"/>
                <w:szCs w:val="24"/>
                <w:lang w:eastAsia="ru-RU"/>
              </w:rPr>
              <w:t>Особенности поэтического стиля в стихотворениях Ф.И. Тютчева и А.А. Фета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130B2">
              <w:rPr>
                <w:color w:val="000000"/>
                <w:sz w:val="24"/>
                <w:szCs w:val="24"/>
                <w:shd w:val="clear" w:color="auto" w:fill="FFFFFF"/>
              </w:rPr>
              <w:t>Стихотворения в прозе И.С. Тургенева</w:t>
            </w:r>
          </w:p>
        </w:tc>
        <w:tc>
          <w:tcPr>
            <w:tcW w:w="1134" w:type="dxa"/>
          </w:tcPr>
          <w:p w:rsidR="006C675F" w:rsidRPr="007336A4" w:rsidRDefault="006C675F" w:rsidP="007336A4"/>
        </w:tc>
      </w:tr>
      <w:tr w:rsidR="006C675F" w:rsidTr="006C675F">
        <w:tc>
          <w:tcPr>
            <w:tcW w:w="704" w:type="dxa"/>
          </w:tcPr>
          <w:p w:rsidR="006C675F" w:rsidRDefault="006C675F" w:rsidP="00733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1" w:type="dxa"/>
          </w:tcPr>
          <w:p w:rsidR="006C675F" w:rsidRPr="004045F9" w:rsidRDefault="007341B3" w:rsidP="007B7EDC">
            <w:pPr>
              <w:pStyle w:val="TableParagraph"/>
              <w:tabs>
                <w:tab w:val="left" w:pos="587"/>
                <w:tab w:val="left" w:pos="1596"/>
                <w:tab w:val="left" w:pos="1944"/>
                <w:tab w:val="left" w:pos="2775"/>
                <w:tab w:val="left" w:pos="3824"/>
                <w:tab w:val="left" w:pos="4179"/>
                <w:tab w:val="left" w:pos="4285"/>
              </w:tabs>
              <w:spacing w:before="100" w:after="100"/>
              <w:ind w:left="105" w:right="101"/>
              <w:rPr>
                <w:sz w:val="24"/>
                <w:szCs w:val="24"/>
              </w:rPr>
            </w:pPr>
            <w:r w:rsidRPr="000130B2">
              <w:rPr>
                <w:color w:val="000000"/>
                <w:sz w:val="24"/>
                <w:szCs w:val="24"/>
                <w:shd w:val="clear" w:color="auto" w:fill="FFFFFF"/>
              </w:rPr>
              <w:t>Литературный портрет Л.Н. Толстого. Очерк М. Горького «Лев Толстой» (отрывки). Л. Толстой и Ясная Поляна</w:t>
            </w:r>
          </w:p>
        </w:tc>
        <w:tc>
          <w:tcPr>
            <w:tcW w:w="1134" w:type="dxa"/>
          </w:tcPr>
          <w:p w:rsidR="006C675F" w:rsidRPr="007336A4" w:rsidRDefault="006C675F" w:rsidP="007336A4"/>
        </w:tc>
      </w:tr>
      <w:tr w:rsidR="006C675F" w:rsidTr="006C675F">
        <w:tc>
          <w:tcPr>
            <w:tcW w:w="704" w:type="dxa"/>
          </w:tcPr>
          <w:p w:rsidR="006C675F" w:rsidRDefault="007341B3" w:rsidP="00733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C67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051" w:type="dxa"/>
          </w:tcPr>
          <w:p w:rsidR="006C675F" w:rsidRPr="00944EE9" w:rsidRDefault="007341B3" w:rsidP="007B7EDC">
            <w:pPr>
              <w:pStyle w:val="TableParagraph"/>
              <w:spacing w:before="100" w:after="100"/>
              <w:ind w:left="105" w:right="98"/>
              <w:jc w:val="both"/>
              <w:rPr>
                <w:sz w:val="24"/>
                <w:szCs w:val="24"/>
              </w:rPr>
            </w:pPr>
            <w:r w:rsidRPr="000130B2">
              <w:rPr>
                <w:color w:val="000000"/>
                <w:sz w:val="24"/>
                <w:szCs w:val="24"/>
                <w:shd w:val="clear" w:color="auto" w:fill="FFFFFF"/>
              </w:rPr>
              <w:t>А.П. Чехов. Общественная деятельность писателя. Тема нравственных ценностей в рассказе «Попрыгунья»</w:t>
            </w:r>
          </w:p>
        </w:tc>
        <w:tc>
          <w:tcPr>
            <w:tcW w:w="1134" w:type="dxa"/>
          </w:tcPr>
          <w:p w:rsidR="006C675F" w:rsidRPr="007336A4" w:rsidRDefault="006C675F" w:rsidP="007336A4"/>
        </w:tc>
      </w:tr>
      <w:tr w:rsidR="006C675F" w:rsidTr="006C675F">
        <w:tc>
          <w:tcPr>
            <w:tcW w:w="704" w:type="dxa"/>
          </w:tcPr>
          <w:p w:rsidR="006C675F" w:rsidRDefault="006C675F" w:rsidP="00733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8051" w:type="dxa"/>
          </w:tcPr>
          <w:p w:rsidR="007341B3" w:rsidRPr="000130B2" w:rsidRDefault="007341B3" w:rsidP="007B7EDC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0130B2">
              <w:rPr>
                <w:b/>
                <w:sz w:val="24"/>
                <w:szCs w:val="24"/>
              </w:rPr>
              <w:t xml:space="preserve">Литература </w:t>
            </w:r>
            <w:r w:rsidRPr="000130B2">
              <w:rPr>
                <w:b/>
                <w:sz w:val="24"/>
                <w:szCs w:val="24"/>
                <w:lang w:val="en-US"/>
              </w:rPr>
              <w:t>XX</w:t>
            </w:r>
            <w:r>
              <w:rPr>
                <w:b/>
                <w:sz w:val="24"/>
                <w:szCs w:val="24"/>
              </w:rPr>
              <w:t xml:space="preserve"> века (6ч)</w:t>
            </w:r>
          </w:p>
          <w:p w:rsidR="006C675F" w:rsidRPr="00944EE9" w:rsidRDefault="007341B3" w:rsidP="007B7EDC">
            <w:pPr>
              <w:pStyle w:val="TableParagraph"/>
              <w:spacing w:before="100" w:after="100"/>
              <w:ind w:left="105" w:right="103"/>
              <w:jc w:val="both"/>
              <w:rPr>
                <w:sz w:val="24"/>
                <w:szCs w:val="24"/>
              </w:rPr>
            </w:pPr>
            <w:r w:rsidRPr="000130B2">
              <w:rPr>
                <w:color w:val="000000"/>
                <w:sz w:val="24"/>
                <w:szCs w:val="24"/>
                <w:shd w:val="clear" w:color="auto" w:fill="FFFFFF"/>
              </w:rPr>
              <w:t>Серебряный век русской поэзии. Поэтика стихотворений А. Блока, А. Ахматовой, С. Есенина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0130B2">
              <w:rPr>
                <w:color w:val="000000"/>
                <w:sz w:val="24"/>
                <w:szCs w:val="24"/>
                <w:shd w:val="clear" w:color="auto" w:fill="FFFFFF"/>
              </w:rPr>
              <w:t>Жизнь слова в стихотворениях В. Маяковского</w:t>
            </w:r>
          </w:p>
        </w:tc>
        <w:tc>
          <w:tcPr>
            <w:tcW w:w="1134" w:type="dxa"/>
          </w:tcPr>
          <w:p w:rsidR="006C675F" w:rsidRPr="007336A4" w:rsidRDefault="006C675F" w:rsidP="007336A4"/>
        </w:tc>
      </w:tr>
      <w:tr w:rsidR="006C675F" w:rsidTr="006C675F">
        <w:tc>
          <w:tcPr>
            <w:tcW w:w="704" w:type="dxa"/>
          </w:tcPr>
          <w:p w:rsidR="006C675F" w:rsidRDefault="006C675F" w:rsidP="003F5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051" w:type="dxa"/>
          </w:tcPr>
          <w:p w:rsidR="006C675F" w:rsidRPr="00944EE9" w:rsidRDefault="007341B3" w:rsidP="007B7EDC">
            <w:pPr>
              <w:pStyle w:val="TableParagraph"/>
              <w:tabs>
                <w:tab w:val="left" w:pos="2119"/>
                <w:tab w:val="left" w:pos="3388"/>
              </w:tabs>
              <w:spacing w:before="100" w:after="100"/>
              <w:ind w:left="105" w:right="103"/>
              <w:rPr>
                <w:sz w:val="24"/>
                <w:szCs w:val="24"/>
              </w:rPr>
            </w:pPr>
            <w:r w:rsidRPr="000130B2">
              <w:rPr>
                <w:color w:val="000000"/>
                <w:sz w:val="24"/>
                <w:szCs w:val="24"/>
                <w:shd w:val="clear" w:color="auto" w:fill="FFFFFF"/>
              </w:rPr>
              <w:t>М.А. Булгаков. «Собачье сердце». Новый человек в произведении М.А. Булгакова. Повесть Булгакова как роман-предостережение</w:t>
            </w:r>
          </w:p>
        </w:tc>
        <w:tc>
          <w:tcPr>
            <w:tcW w:w="1134" w:type="dxa"/>
          </w:tcPr>
          <w:p w:rsidR="006C675F" w:rsidRDefault="006C675F" w:rsidP="003F5B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675F" w:rsidTr="006C675F">
        <w:tc>
          <w:tcPr>
            <w:tcW w:w="704" w:type="dxa"/>
          </w:tcPr>
          <w:p w:rsidR="006C675F" w:rsidRDefault="006C675F" w:rsidP="003F5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051" w:type="dxa"/>
          </w:tcPr>
          <w:p w:rsidR="006C675F" w:rsidRPr="00944EE9" w:rsidRDefault="007341B3" w:rsidP="007B7EDC">
            <w:pPr>
              <w:pStyle w:val="TableParagraph"/>
              <w:spacing w:before="100" w:after="100"/>
              <w:ind w:left="105" w:right="99"/>
              <w:rPr>
                <w:sz w:val="24"/>
                <w:szCs w:val="24"/>
              </w:rPr>
            </w:pPr>
            <w:r w:rsidRPr="000130B2">
              <w:rPr>
                <w:color w:val="000000"/>
                <w:sz w:val="24"/>
                <w:szCs w:val="24"/>
                <w:shd w:val="clear" w:color="auto" w:fill="FFFFFF"/>
              </w:rPr>
              <w:t>Р.И. Рождественский. Величие духа «маленького человека» в стихотворении «На земле безжалостно маленькой…». Типичное и индивидуальное в образе бойца Василия Теркина из поэмы А.Т. Твардовского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130B2">
              <w:rPr>
                <w:color w:val="000000"/>
                <w:sz w:val="24"/>
                <w:szCs w:val="24"/>
                <w:lang w:eastAsia="ru-RU"/>
              </w:rPr>
              <w:t>Великая Отечественная война в литературе 40-х годов</w:t>
            </w:r>
          </w:p>
        </w:tc>
        <w:tc>
          <w:tcPr>
            <w:tcW w:w="1134" w:type="dxa"/>
          </w:tcPr>
          <w:p w:rsidR="006C675F" w:rsidRDefault="006C675F" w:rsidP="003F5B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675F" w:rsidTr="006C675F">
        <w:tc>
          <w:tcPr>
            <w:tcW w:w="704" w:type="dxa"/>
          </w:tcPr>
          <w:p w:rsidR="006C675F" w:rsidRDefault="006C675F" w:rsidP="003F5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051" w:type="dxa"/>
          </w:tcPr>
          <w:p w:rsidR="006C675F" w:rsidRPr="00944EE9" w:rsidRDefault="007341B3" w:rsidP="007B7EDC">
            <w:pPr>
              <w:pStyle w:val="TableParagraph"/>
              <w:spacing w:before="100" w:after="100"/>
              <w:ind w:left="105"/>
              <w:rPr>
                <w:sz w:val="24"/>
                <w:szCs w:val="24"/>
              </w:rPr>
            </w:pPr>
            <w:r w:rsidRPr="000130B2">
              <w:rPr>
                <w:color w:val="000000"/>
                <w:sz w:val="24"/>
                <w:szCs w:val="24"/>
                <w:lang w:eastAsia="ru-RU"/>
              </w:rPr>
              <w:t>А.И. Солженицын. «Крохотки» – многолетние раздумья автора о человеке, о природе, о проблемах современного общества и о судьбе России</w:t>
            </w:r>
          </w:p>
        </w:tc>
        <w:tc>
          <w:tcPr>
            <w:tcW w:w="1134" w:type="dxa"/>
          </w:tcPr>
          <w:p w:rsidR="006C675F" w:rsidRDefault="006C675F" w:rsidP="003F5B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675F" w:rsidTr="006C675F">
        <w:tc>
          <w:tcPr>
            <w:tcW w:w="704" w:type="dxa"/>
          </w:tcPr>
          <w:p w:rsidR="006C675F" w:rsidRDefault="006C675F" w:rsidP="003F5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051" w:type="dxa"/>
          </w:tcPr>
          <w:p w:rsidR="006C675F" w:rsidRPr="00944EE9" w:rsidRDefault="007341B3" w:rsidP="007B7EDC">
            <w:pPr>
              <w:pStyle w:val="TableParagraph"/>
              <w:spacing w:before="100" w:after="100"/>
              <w:ind w:left="105" w:right="101"/>
              <w:jc w:val="both"/>
              <w:rPr>
                <w:sz w:val="24"/>
                <w:szCs w:val="24"/>
              </w:rPr>
            </w:pPr>
            <w:r w:rsidRPr="000130B2">
              <w:rPr>
                <w:color w:val="000000"/>
                <w:sz w:val="24"/>
                <w:szCs w:val="24"/>
                <w:lang w:eastAsia="ru-RU"/>
              </w:rPr>
              <w:t>В.П. Астафьев. «Царь –рыба». Образ главного героя: положительный или отрицательный персонаж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130B2">
              <w:rPr>
                <w:color w:val="000000"/>
                <w:sz w:val="24"/>
                <w:szCs w:val="24"/>
                <w:lang w:eastAsia="ru-RU"/>
              </w:rPr>
              <w:t>В.Г. Распутин. «Деньги для Марии». Смысл открытого финала произведения</w:t>
            </w:r>
          </w:p>
        </w:tc>
        <w:tc>
          <w:tcPr>
            <w:tcW w:w="1134" w:type="dxa"/>
          </w:tcPr>
          <w:p w:rsidR="006C675F" w:rsidRDefault="006C675F" w:rsidP="003F5B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675F" w:rsidTr="006C675F">
        <w:tc>
          <w:tcPr>
            <w:tcW w:w="704" w:type="dxa"/>
          </w:tcPr>
          <w:p w:rsidR="006C675F" w:rsidRDefault="006C675F" w:rsidP="003F5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051" w:type="dxa"/>
          </w:tcPr>
          <w:p w:rsidR="006C675F" w:rsidRPr="007B7EDC" w:rsidRDefault="007341B3" w:rsidP="007B7EDC">
            <w:pPr>
              <w:shd w:val="clear" w:color="auto" w:fill="FFFFFF"/>
              <w:spacing w:before="100" w:after="10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130B2">
              <w:rPr>
                <w:color w:val="000000"/>
                <w:sz w:val="24"/>
                <w:szCs w:val="24"/>
                <w:lang w:eastAsia="ru-RU"/>
              </w:rPr>
              <w:t>Нравственные уроки доброты Д. С. Лихачёва в «Письмах о добром и прекрасном». Чтение вслух миниатюр «В чём смысл жизни, «Космический Эрмитаж».</w:t>
            </w:r>
            <w:r w:rsidR="007B7ED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0B2">
              <w:rPr>
                <w:color w:val="000000"/>
                <w:sz w:val="24"/>
                <w:szCs w:val="24"/>
                <w:lang w:eastAsia="ru-RU"/>
              </w:rPr>
              <w:t>Обсуждение проблемной темы «В чем смысл жизни?»</w:t>
            </w:r>
          </w:p>
        </w:tc>
        <w:tc>
          <w:tcPr>
            <w:tcW w:w="1134" w:type="dxa"/>
          </w:tcPr>
          <w:p w:rsidR="006C675F" w:rsidRDefault="006C675F" w:rsidP="003F5B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01A0B" w:rsidRPr="00944EE9" w:rsidRDefault="00701A0B">
      <w:pPr>
        <w:rPr>
          <w:sz w:val="24"/>
          <w:szCs w:val="24"/>
        </w:rPr>
        <w:sectPr w:rsidR="00701A0B" w:rsidRPr="00944EE9">
          <w:pgSz w:w="11910" w:h="16840"/>
          <w:pgMar w:top="1040" w:right="460" w:bottom="280" w:left="1480" w:header="41" w:footer="0" w:gutter="0"/>
          <w:cols w:space="720"/>
        </w:sectPr>
      </w:pPr>
    </w:p>
    <w:p w:rsidR="00701A0B" w:rsidRPr="00944EE9" w:rsidRDefault="00701A0B" w:rsidP="006C675F">
      <w:pPr>
        <w:pStyle w:val="a3"/>
        <w:tabs>
          <w:tab w:val="left" w:pos="1046"/>
        </w:tabs>
        <w:spacing w:before="1"/>
        <w:ind w:left="0"/>
        <w:rPr>
          <w:sz w:val="24"/>
          <w:szCs w:val="24"/>
        </w:rPr>
      </w:pPr>
    </w:p>
    <w:sectPr w:rsidR="00701A0B" w:rsidRPr="00944EE9" w:rsidSect="00701A0B">
      <w:pgSz w:w="11910" w:h="16840"/>
      <w:pgMar w:top="1040" w:right="460" w:bottom="280" w:left="1480" w:header="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831" w:rsidRDefault="00483831" w:rsidP="00701A0B">
      <w:r>
        <w:separator/>
      </w:r>
    </w:p>
  </w:endnote>
  <w:endnote w:type="continuationSeparator" w:id="0">
    <w:p w:rsidR="00483831" w:rsidRDefault="00483831" w:rsidP="0070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831" w:rsidRDefault="00483831" w:rsidP="00701A0B">
      <w:r>
        <w:separator/>
      </w:r>
    </w:p>
  </w:footnote>
  <w:footnote w:type="continuationSeparator" w:id="0">
    <w:p w:rsidR="00483831" w:rsidRDefault="00483831" w:rsidP="00701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A0B" w:rsidRDefault="0048383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45pt;margin-top:1.05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701A0B" w:rsidRDefault="00E30D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8050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44001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0A75"/>
    <w:multiLevelType w:val="hybridMultilevel"/>
    <w:tmpl w:val="B5BC9ADE"/>
    <w:lvl w:ilvl="0" w:tplc="A7CE2892">
      <w:start w:val="1"/>
      <w:numFmt w:val="decimal"/>
      <w:lvlText w:val="%1."/>
      <w:lvlJc w:val="left"/>
      <w:pPr>
        <w:ind w:left="222" w:hanging="43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2681496">
      <w:numFmt w:val="bullet"/>
      <w:lvlText w:val="•"/>
      <w:lvlJc w:val="left"/>
      <w:pPr>
        <w:ind w:left="1194" w:hanging="430"/>
      </w:pPr>
      <w:rPr>
        <w:rFonts w:hint="default"/>
        <w:lang w:val="ru-RU" w:eastAsia="en-US" w:bidi="ar-SA"/>
      </w:rPr>
    </w:lvl>
    <w:lvl w:ilvl="2" w:tplc="03E48B66">
      <w:numFmt w:val="bullet"/>
      <w:lvlText w:val="•"/>
      <w:lvlJc w:val="left"/>
      <w:pPr>
        <w:ind w:left="2169" w:hanging="430"/>
      </w:pPr>
      <w:rPr>
        <w:rFonts w:hint="default"/>
        <w:lang w:val="ru-RU" w:eastAsia="en-US" w:bidi="ar-SA"/>
      </w:rPr>
    </w:lvl>
    <w:lvl w:ilvl="3" w:tplc="32043DE6">
      <w:numFmt w:val="bullet"/>
      <w:lvlText w:val="•"/>
      <w:lvlJc w:val="left"/>
      <w:pPr>
        <w:ind w:left="3143" w:hanging="430"/>
      </w:pPr>
      <w:rPr>
        <w:rFonts w:hint="default"/>
        <w:lang w:val="ru-RU" w:eastAsia="en-US" w:bidi="ar-SA"/>
      </w:rPr>
    </w:lvl>
    <w:lvl w:ilvl="4" w:tplc="10D62EA2">
      <w:numFmt w:val="bullet"/>
      <w:lvlText w:val="•"/>
      <w:lvlJc w:val="left"/>
      <w:pPr>
        <w:ind w:left="4118" w:hanging="430"/>
      </w:pPr>
      <w:rPr>
        <w:rFonts w:hint="default"/>
        <w:lang w:val="ru-RU" w:eastAsia="en-US" w:bidi="ar-SA"/>
      </w:rPr>
    </w:lvl>
    <w:lvl w:ilvl="5" w:tplc="4536BC98">
      <w:numFmt w:val="bullet"/>
      <w:lvlText w:val="•"/>
      <w:lvlJc w:val="left"/>
      <w:pPr>
        <w:ind w:left="5093" w:hanging="430"/>
      </w:pPr>
      <w:rPr>
        <w:rFonts w:hint="default"/>
        <w:lang w:val="ru-RU" w:eastAsia="en-US" w:bidi="ar-SA"/>
      </w:rPr>
    </w:lvl>
    <w:lvl w:ilvl="6" w:tplc="A74A6664">
      <w:numFmt w:val="bullet"/>
      <w:lvlText w:val="•"/>
      <w:lvlJc w:val="left"/>
      <w:pPr>
        <w:ind w:left="6067" w:hanging="430"/>
      </w:pPr>
      <w:rPr>
        <w:rFonts w:hint="default"/>
        <w:lang w:val="ru-RU" w:eastAsia="en-US" w:bidi="ar-SA"/>
      </w:rPr>
    </w:lvl>
    <w:lvl w:ilvl="7" w:tplc="8BCCB2BA">
      <w:numFmt w:val="bullet"/>
      <w:lvlText w:val="•"/>
      <w:lvlJc w:val="left"/>
      <w:pPr>
        <w:ind w:left="7042" w:hanging="430"/>
      </w:pPr>
      <w:rPr>
        <w:rFonts w:hint="default"/>
        <w:lang w:val="ru-RU" w:eastAsia="en-US" w:bidi="ar-SA"/>
      </w:rPr>
    </w:lvl>
    <w:lvl w:ilvl="8" w:tplc="2A7C5EA8">
      <w:numFmt w:val="bullet"/>
      <w:lvlText w:val="•"/>
      <w:lvlJc w:val="left"/>
      <w:pPr>
        <w:ind w:left="8017" w:hanging="430"/>
      </w:pPr>
      <w:rPr>
        <w:rFonts w:hint="default"/>
        <w:lang w:val="ru-RU" w:eastAsia="en-US" w:bidi="ar-SA"/>
      </w:rPr>
    </w:lvl>
  </w:abstractNum>
  <w:abstractNum w:abstractNumId="1" w15:restartNumberingAfterBreak="0">
    <w:nsid w:val="142760AC"/>
    <w:multiLevelType w:val="hybridMultilevel"/>
    <w:tmpl w:val="2572DEDA"/>
    <w:lvl w:ilvl="0" w:tplc="E71CDFE4">
      <w:numFmt w:val="bullet"/>
      <w:lvlText w:val="·"/>
      <w:lvlJc w:val="left"/>
      <w:pPr>
        <w:ind w:left="2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7CCA5EC">
      <w:numFmt w:val="bullet"/>
      <w:lvlText w:val="•"/>
      <w:lvlJc w:val="left"/>
      <w:pPr>
        <w:ind w:left="1194" w:hanging="152"/>
      </w:pPr>
      <w:rPr>
        <w:rFonts w:hint="default"/>
        <w:lang w:val="ru-RU" w:eastAsia="en-US" w:bidi="ar-SA"/>
      </w:rPr>
    </w:lvl>
    <w:lvl w:ilvl="2" w:tplc="D7E63F10">
      <w:numFmt w:val="bullet"/>
      <w:lvlText w:val="•"/>
      <w:lvlJc w:val="left"/>
      <w:pPr>
        <w:ind w:left="2169" w:hanging="152"/>
      </w:pPr>
      <w:rPr>
        <w:rFonts w:hint="default"/>
        <w:lang w:val="ru-RU" w:eastAsia="en-US" w:bidi="ar-SA"/>
      </w:rPr>
    </w:lvl>
    <w:lvl w:ilvl="3" w:tplc="A87E6C08">
      <w:numFmt w:val="bullet"/>
      <w:lvlText w:val="•"/>
      <w:lvlJc w:val="left"/>
      <w:pPr>
        <w:ind w:left="3143" w:hanging="152"/>
      </w:pPr>
      <w:rPr>
        <w:rFonts w:hint="default"/>
        <w:lang w:val="ru-RU" w:eastAsia="en-US" w:bidi="ar-SA"/>
      </w:rPr>
    </w:lvl>
    <w:lvl w:ilvl="4" w:tplc="FD6CADF6">
      <w:numFmt w:val="bullet"/>
      <w:lvlText w:val="•"/>
      <w:lvlJc w:val="left"/>
      <w:pPr>
        <w:ind w:left="4118" w:hanging="152"/>
      </w:pPr>
      <w:rPr>
        <w:rFonts w:hint="default"/>
        <w:lang w:val="ru-RU" w:eastAsia="en-US" w:bidi="ar-SA"/>
      </w:rPr>
    </w:lvl>
    <w:lvl w:ilvl="5" w:tplc="429839E4">
      <w:numFmt w:val="bullet"/>
      <w:lvlText w:val="•"/>
      <w:lvlJc w:val="left"/>
      <w:pPr>
        <w:ind w:left="5093" w:hanging="152"/>
      </w:pPr>
      <w:rPr>
        <w:rFonts w:hint="default"/>
        <w:lang w:val="ru-RU" w:eastAsia="en-US" w:bidi="ar-SA"/>
      </w:rPr>
    </w:lvl>
    <w:lvl w:ilvl="6" w:tplc="2890A7C2">
      <w:numFmt w:val="bullet"/>
      <w:lvlText w:val="•"/>
      <w:lvlJc w:val="left"/>
      <w:pPr>
        <w:ind w:left="6067" w:hanging="152"/>
      </w:pPr>
      <w:rPr>
        <w:rFonts w:hint="default"/>
        <w:lang w:val="ru-RU" w:eastAsia="en-US" w:bidi="ar-SA"/>
      </w:rPr>
    </w:lvl>
    <w:lvl w:ilvl="7" w:tplc="625CF754">
      <w:numFmt w:val="bullet"/>
      <w:lvlText w:val="•"/>
      <w:lvlJc w:val="left"/>
      <w:pPr>
        <w:ind w:left="7042" w:hanging="152"/>
      </w:pPr>
      <w:rPr>
        <w:rFonts w:hint="default"/>
        <w:lang w:val="ru-RU" w:eastAsia="en-US" w:bidi="ar-SA"/>
      </w:rPr>
    </w:lvl>
    <w:lvl w:ilvl="8" w:tplc="1888988C">
      <w:numFmt w:val="bullet"/>
      <w:lvlText w:val="•"/>
      <w:lvlJc w:val="left"/>
      <w:pPr>
        <w:ind w:left="8017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51527A49"/>
    <w:multiLevelType w:val="hybridMultilevel"/>
    <w:tmpl w:val="3358FCA8"/>
    <w:lvl w:ilvl="0" w:tplc="8682A04C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FE1C0A1C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36FE2062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A5983364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09B0FA5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9F503836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CD20FA36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B546F778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77DA59BE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3C54D82"/>
    <w:multiLevelType w:val="hybridMultilevel"/>
    <w:tmpl w:val="77D80ADC"/>
    <w:lvl w:ilvl="0" w:tplc="F6A6075A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5984B274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BFB2A87C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284073C6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02223EBE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682281C4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CFEAD414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AE6851E4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EEB2BF00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278403B"/>
    <w:multiLevelType w:val="hybridMultilevel"/>
    <w:tmpl w:val="8C8407DC"/>
    <w:lvl w:ilvl="0" w:tplc="C03E9250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99A4CA1C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443867FE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E9285E38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E89E75C6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A6160538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A124529E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E9842BCE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05AE5030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AC649E6"/>
    <w:multiLevelType w:val="hybridMultilevel"/>
    <w:tmpl w:val="A4143088"/>
    <w:lvl w:ilvl="0" w:tplc="37B221B6">
      <w:numFmt w:val="bullet"/>
      <w:lvlText w:val="·"/>
      <w:lvlJc w:val="left"/>
      <w:pPr>
        <w:ind w:left="2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78AFE7A">
      <w:numFmt w:val="bullet"/>
      <w:lvlText w:val="•"/>
      <w:lvlJc w:val="left"/>
      <w:pPr>
        <w:ind w:left="1196" w:hanging="152"/>
      </w:pPr>
      <w:rPr>
        <w:lang w:val="ru-RU" w:eastAsia="en-US" w:bidi="ar-SA"/>
      </w:rPr>
    </w:lvl>
    <w:lvl w:ilvl="2" w:tplc="3F58728A">
      <w:numFmt w:val="bullet"/>
      <w:lvlText w:val="•"/>
      <w:lvlJc w:val="left"/>
      <w:pPr>
        <w:ind w:left="2173" w:hanging="152"/>
      </w:pPr>
      <w:rPr>
        <w:lang w:val="ru-RU" w:eastAsia="en-US" w:bidi="ar-SA"/>
      </w:rPr>
    </w:lvl>
    <w:lvl w:ilvl="3" w:tplc="7DCA414E">
      <w:numFmt w:val="bullet"/>
      <w:lvlText w:val="•"/>
      <w:lvlJc w:val="left"/>
      <w:pPr>
        <w:ind w:left="3149" w:hanging="152"/>
      </w:pPr>
      <w:rPr>
        <w:lang w:val="ru-RU" w:eastAsia="en-US" w:bidi="ar-SA"/>
      </w:rPr>
    </w:lvl>
    <w:lvl w:ilvl="4" w:tplc="97DE8400">
      <w:numFmt w:val="bullet"/>
      <w:lvlText w:val="•"/>
      <w:lvlJc w:val="left"/>
      <w:pPr>
        <w:ind w:left="4126" w:hanging="152"/>
      </w:pPr>
      <w:rPr>
        <w:lang w:val="ru-RU" w:eastAsia="en-US" w:bidi="ar-SA"/>
      </w:rPr>
    </w:lvl>
    <w:lvl w:ilvl="5" w:tplc="614E81B2">
      <w:numFmt w:val="bullet"/>
      <w:lvlText w:val="•"/>
      <w:lvlJc w:val="left"/>
      <w:pPr>
        <w:ind w:left="5103" w:hanging="152"/>
      </w:pPr>
      <w:rPr>
        <w:lang w:val="ru-RU" w:eastAsia="en-US" w:bidi="ar-SA"/>
      </w:rPr>
    </w:lvl>
    <w:lvl w:ilvl="6" w:tplc="0B4CAE34">
      <w:numFmt w:val="bullet"/>
      <w:lvlText w:val="•"/>
      <w:lvlJc w:val="left"/>
      <w:pPr>
        <w:ind w:left="6079" w:hanging="152"/>
      </w:pPr>
      <w:rPr>
        <w:lang w:val="ru-RU" w:eastAsia="en-US" w:bidi="ar-SA"/>
      </w:rPr>
    </w:lvl>
    <w:lvl w:ilvl="7" w:tplc="9D240BE2">
      <w:numFmt w:val="bullet"/>
      <w:lvlText w:val="•"/>
      <w:lvlJc w:val="left"/>
      <w:pPr>
        <w:ind w:left="7056" w:hanging="152"/>
      </w:pPr>
      <w:rPr>
        <w:lang w:val="ru-RU" w:eastAsia="en-US" w:bidi="ar-SA"/>
      </w:rPr>
    </w:lvl>
    <w:lvl w:ilvl="8" w:tplc="4DFC138A">
      <w:numFmt w:val="bullet"/>
      <w:lvlText w:val="•"/>
      <w:lvlJc w:val="left"/>
      <w:pPr>
        <w:ind w:left="8033" w:hanging="152"/>
      </w:pPr>
      <w:rPr>
        <w:lang w:val="ru-RU" w:eastAsia="en-US" w:bidi="ar-SA"/>
      </w:rPr>
    </w:lvl>
  </w:abstractNum>
  <w:abstractNum w:abstractNumId="6" w15:restartNumberingAfterBreak="0">
    <w:nsid w:val="7C0C25B5"/>
    <w:multiLevelType w:val="hybridMultilevel"/>
    <w:tmpl w:val="A99EA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01A0B"/>
    <w:rsid w:val="000678C0"/>
    <w:rsid w:val="00082A01"/>
    <w:rsid w:val="0010663D"/>
    <w:rsid w:val="001701ED"/>
    <w:rsid w:val="00180459"/>
    <w:rsid w:val="001910C6"/>
    <w:rsid w:val="001F20C7"/>
    <w:rsid w:val="00275044"/>
    <w:rsid w:val="002F1C87"/>
    <w:rsid w:val="00380509"/>
    <w:rsid w:val="003A515F"/>
    <w:rsid w:val="003E2674"/>
    <w:rsid w:val="003F531E"/>
    <w:rsid w:val="004045F9"/>
    <w:rsid w:val="00440DD7"/>
    <w:rsid w:val="00452555"/>
    <w:rsid w:val="00483831"/>
    <w:rsid w:val="00497F5A"/>
    <w:rsid w:val="005611BB"/>
    <w:rsid w:val="00564757"/>
    <w:rsid w:val="006870E4"/>
    <w:rsid w:val="006B64A4"/>
    <w:rsid w:val="006C675F"/>
    <w:rsid w:val="006F2367"/>
    <w:rsid w:val="00701A0B"/>
    <w:rsid w:val="007336A4"/>
    <w:rsid w:val="007341B3"/>
    <w:rsid w:val="007B7EDC"/>
    <w:rsid w:val="00857C85"/>
    <w:rsid w:val="00921172"/>
    <w:rsid w:val="00937E45"/>
    <w:rsid w:val="00944EE9"/>
    <w:rsid w:val="009B03D7"/>
    <w:rsid w:val="00A75C38"/>
    <w:rsid w:val="00AD1820"/>
    <w:rsid w:val="00AD2DE9"/>
    <w:rsid w:val="00B1398F"/>
    <w:rsid w:val="00B373EE"/>
    <w:rsid w:val="00B44001"/>
    <w:rsid w:val="00CC0960"/>
    <w:rsid w:val="00DA09AF"/>
    <w:rsid w:val="00E30D96"/>
    <w:rsid w:val="00E6692D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9BD3BB"/>
  <w15:docId w15:val="{2C5A08EB-A859-4AFF-A989-AAEB6AC0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01A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1A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01A0B"/>
    <w:pPr>
      <w:ind w:left="222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701A0B"/>
    <w:pPr>
      <w:ind w:left="222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701A0B"/>
    <w:pPr>
      <w:ind w:left="222"/>
      <w:jc w:val="both"/>
      <w:outlineLvl w:val="2"/>
    </w:pPr>
    <w:rPr>
      <w:b/>
      <w:bCs/>
      <w:i/>
      <w:iCs/>
      <w:sz w:val="26"/>
      <w:szCs w:val="26"/>
    </w:rPr>
  </w:style>
  <w:style w:type="paragraph" w:styleId="a5">
    <w:name w:val="Title"/>
    <w:basedOn w:val="a"/>
    <w:uiPriority w:val="1"/>
    <w:qFormat/>
    <w:rsid w:val="00701A0B"/>
    <w:pPr>
      <w:spacing w:before="72"/>
      <w:ind w:left="457" w:right="339" w:firstLine="2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701A0B"/>
    <w:pPr>
      <w:ind w:left="222" w:right="102"/>
      <w:jc w:val="both"/>
    </w:pPr>
  </w:style>
  <w:style w:type="paragraph" w:customStyle="1" w:styleId="TableParagraph">
    <w:name w:val="Table Paragraph"/>
    <w:basedOn w:val="a"/>
    <w:uiPriority w:val="1"/>
    <w:qFormat/>
    <w:rsid w:val="00701A0B"/>
  </w:style>
  <w:style w:type="paragraph" w:styleId="a7">
    <w:name w:val="Normal (Web)"/>
    <w:basedOn w:val="a"/>
    <w:uiPriority w:val="99"/>
    <w:semiHidden/>
    <w:unhideWhenUsed/>
    <w:rsid w:val="00180459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8045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373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73EE"/>
    <w:rPr>
      <w:rFonts w:ascii="Tahoma" w:eastAsia="Times New Roman" w:hAnsi="Tahoma" w:cs="Tahoma"/>
      <w:sz w:val="16"/>
      <w:szCs w:val="16"/>
      <w:lang w:val="ru-RU"/>
    </w:rPr>
  </w:style>
  <w:style w:type="table" w:styleId="ab">
    <w:name w:val="Table Grid"/>
    <w:basedOn w:val="a1"/>
    <w:uiPriority w:val="59"/>
    <w:rsid w:val="00AD2DE9"/>
    <w:pPr>
      <w:widowControl/>
      <w:autoSpaceDE/>
      <w:autoSpaceDN/>
      <w:spacing w:beforeAutospacing="1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3F531E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B44001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Аля</cp:lastModifiedBy>
  <cp:revision>25</cp:revision>
  <cp:lastPrinted>2021-06-30T07:26:00Z</cp:lastPrinted>
  <dcterms:created xsi:type="dcterms:W3CDTF">2021-05-21T21:52:00Z</dcterms:created>
  <dcterms:modified xsi:type="dcterms:W3CDTF">2022-09-15T13:15:00Z</dcterms:modified>
</cp:coreProperties>
</file>