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28" w:rsidRPr="00BF5A28" w:rsidRDefault="00BF5A28" w:rsidP="00BF5A28">
      <w:pPr>
        <w:widowControl/>
        <w:autoSpaceDE/>
        <w:autoSpaceDN/>
        <w:adjustRightInd/>
        <w:spacing w:before="100" w:beforeAutospacing="1" w:after="100" w:afterAutospacing="1" w:line="228" w:lineRule="auto"/>
        <w:ind w:left="993" w:right="566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  <w:t>МИНИСТЕРСТВО ПРОСВЕЩЕНИЯ РОССИЙСКОЙ ФЕДЕРАЦИИ</w:t>
      </w:r>
    </w:p>
    <w:p w:rsidR="00BF5A28" w:rsidRPr="00BF5A28" w:rsidRDefault="00BF5A28" w:rsidP="00BF5A28">
      <w:pPr>
        <w:widowControl/>
        <w:autoSpaceDE/>
        <w:autoSpaceDN/>
        <w:adjustRightInd/>
        <w:spacing w:before="670" w:beforeAutospacing="1" w:after="100" w:afterAutospacing="1" w:line="228" w:lineRule="auto"/>
        <w:ind w:left="993" w:right="56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Министерство образования Московской области</w:t>
      </w:r>
    </w:p>
    <w:p w:rsidR="00BF5A28" w:rsidRPr="00BF5A28" w:rsidRDefault="00BF5A28" w:rsidP="00BF5A28">
      <w:pPr>
        <w:widowControl/>
        <w:autoSpaceDE/>
        <w:autoSpaceDN/>
        <w:adjustRightInd/>
        <w:spacing w:before="670" w:beforeAutospacing="1" w:after="2096" w:afterAutospacing="1" w:line="228" w:lineRule="auto"/>
        <w:ind w:left="993" w:right="566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Управление образования администрации Богородского городского округа</w:t>
      </w:r>
    </w:p>
    <w:p w:rsidR="00BF5A28" w:rsidRPr="00BF5A28" w:rsidRDefault="00BF5A28" w:rsidP="00BF5A28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670" w:beforeAutospacing="1" w:after="2096" w:afterAutospacing="1" w:line="228" w:lineRule="auto"/>
        <w:ind w:left="14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BF5A28" w:rsidRPr="00BF5A28" w:rsidTr="00BF5A28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УТВЕРЖДЕНО</w:t>
            </w:r>
          </w:p>
        </w:tc>
      </w:tr>
    </w:tbl>
    <w:p w:rsidR="00BF5A28" w:rsidRPr="00BF5A28" w:rsidRDefault="00BF5A28" w:rsidP="00BF5A28">
      <w:pPr>
        <w:widowControl/>
        <w:autoSpaceDE/>
        <w:autoSpaceDN/>
        <w:adjustRightInd/>
        <w:spacing w:before="100" w:beforeAutospacing="1" w:after="100" w:afterAutospacing="1" w:line="266" w:lineRule="exac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BF5A28" w:rsidRPr="00BF5A28" w:rsidTr="00BF5A28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65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60" w:beforeAutospacing="1" w:after="100" w:afterAutospacing="1" w:line="228" w:lineRule="auto"/>
              <w:ind w:right="90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______________</w:t>
            </w:r>
          </w:p>
        </w:tc>
      </w:tr>
      <w:tr w:rsidR="00BF5A28" w:rsidRPr="00BF5A28" w:rsidTr="00BF5A28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374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Протокол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110" w:beforeAutospacing="1" w:after="100" w:afterAutospacing="1" w:line="228" w:lineRule="auto"/>
              <w:ind w:right="1454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>Приказ</w:t>
            </w:r>
            <w:proofErr w:type="spellEnd"/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val="en-US" w:eastAsia="en-US"/>
              </w:rPr>
              <w:t xml:space="preserve"> №</w:t>
            </w:r>
          </w:p>
        </w:tc>
      </w:tr>
      <w:tr w:rsidR="00BF5A28" w:rsidRPr="00BF5A28" w:rsidTr="00BF5A28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12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от "                     " г.</w:t>
            </w:r>
          </w:p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202" w:beforeAutospacing="1" w:after="100" w:afterAutospacing="1" w:line="228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728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A28" w:rsidRPr="00BF5A28" w:rsidRDefault="00BF5A28" w:rsidP="00BF5A28">
            <w:pPr>
              <w:widowControl/>
              <w:autoSpaceDE/>
              <w:autoSpaceDN/>
              <w:adjustRightInd/>
              <w:spacing w:before="100" w:beforeAutospacing="1" w:after="100" w:afterAutospacing="1" w:line="228" w:lineRule="auto"/>
              <w:ind w:right="1686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F5A28">
              <w:rPr>
                <w:rFonts w:ascii="Times New Roman" w:eastAsiaTheme="minorHAnsi" w:hAnsi="Times New Roman" w:cstheme="minorBidi"/>
                <w:color w:val="000000"/>
                <w:sz w:val="20"/>
                <w:szCs w:val="22"/>
                <w:lang w:eastAsia="en-US"/>
              </w:rPr>
              <w:t>от "                "  г.</w:t>
            </w:r>
          </w:p>
        </w:tc>
      </w:tr>
    </w:tbl>
    <w:p w:rsidR="00BF5A28" w:rsidRPr="00BF5A28" w:rsidRDefault="00BF5A28" w:rsidP="00BF5A28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1038" w:beforeAutospacing="1" w:after="100" w:afterAutospacing="1" w:line="264" w:lineRule="auto"/>
        <w:ind w:left="2835" w:right="36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b/>
          <w:color w:val="000000"/>
          <w:szCs w:val="22"/>
          <w:lang w:eastAsia="en-US"/>
        </w:rPr>
        <w:t xml:space="preserve">РАБОЧАЯ ПРОГРАММА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BF5A28" w:rsidRPr="00BF5A28" w:rsidRDefault="00BF5A28" w:rsidP="00BF5A28">
      <w:pPr>
        <w:widowControl/>
        <w:autoSpaceDE/>
        <w:autoSpaceDN/>
        <w:adjustRightInd/>
        <w:spacing w:before="166" w:beforeAutospacing="1" w:after="100" w:afterAutospacing="1" w:line="264" w:lineRule="auto"/>
        <w:ind w:left="2127" w:right="2834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учебного предмета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«Литература»</w:t>
      </w:r>
    </w:p>
    <w:p w:rsidR="00BF5A28" w:rsidRPr="00BF5A28" w:rsidRDefault="00BF5A28" w:rsidP="00BF5A28">
      <w:pPr>
        <w:widowControl/>
        <w:autoSpaceDE/>
        <w:autoSpaceDN/>
        <w:adjustRightInd/>
        <w:spacing w:before="670" w:beforeAutospacing="1" w:after="100" w:afterAutospacing="1" w:line="264" w:lineRule="auto"/>
        <w:ind w:left="2127" w:right="259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для 10</w:t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 xml:space="preserve"> класса основного общего образования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на 2022-2023  учебный год</w:t>
      </w:r>
    </w:p>
    <w:p w:rsidR="00BF5A28" w:rsidRPr="00BF5A28" w:rsidRDefault="00BF5A28" w:rsidP="00BF5A28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2112" w:beforeAutospacing="1" w:after="100" w:afterAutospacing="1" w:line="264" w:lineRule="auto"/>
        <w:ind w:left="6398" w:hanging="900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2112" w:beforeAutospacing="1" w:after="100" w:afterAutospacing="1" w:line="264" w:lineRule="auto"/>
        <w:ind w:left="5387" w:hanging="10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 xml:space="preserve">Составитель: Соколова Алевтина Васильевна </w:t>
      </w:r>
      <w:r w:rsidRPr="00BF5A2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учитель русского языка и литературы</w:t>
      </w:r>
    </w:p>
    <w:p w:rsidR="00BF5A28" w:rsidRPr="00BF5A28" w:rsidRDefault="00BF5A28" w:rsidP="00BF5A28">
      <w:pPr>
        <w:widowControl/>
        <w:autoSpaceDE/>
        <w:autoSpaceDN/>
        <w:adjustRightInd/>
        <w:spacing w:before="100" w:beforeAutospacing="1" w:after="78" w:afterAutospacing="1" w:line="22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BF5A28" w:rsidRPr="00BF5A28" w:rsidRDefault="00BF5A28" w:rsidP="00BF5A28">
      <w:pPr>
        <w:widowControl/>
        <w:autoSpaceDE/>
        <w:autoSpaceDN/>
        <w:adjustRightInd/>
        <w:spacing w:before="100" w:beforeAutospacing="1" w:after="100" w:afterAutospacing="1" w:line="228" w:lineRule="auto"/>
        <w:ind w:right="3744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</w:p>
    <w:p w:rsidR="000A18AE" w:rsidRPr="00BF5A28" w:rsidRDefault="00BF5A28" w:rsidP="00BF5A28">
      <w:pPr>
        <w:widowControl/>
        <w:autoSpaceDE/>
        <w:autoSpaceDN/>
        <w:adjustRightInd/>
        <w:spacing w:before="100" w:beforeAutospacing="1" w:after="100" w:afterAutospacing="1" w:line="228" w:lineRule="auto"/>
        <w:ind w:right="4252"/>
        <w:jc w:val="right"/>
        <w:rPr>
          <w:rFonts w:ascii="Times New Roman" w:eastAsiaTheme="minorHAnsi" w:hAnsi="Times New Roman" w:cstheme="minorBidi"/>
          <w:color w:val="000000"/>
          <w:szCs w:val="22"/>
          <w:lang w:eastAsia="en-US"/>
        </w:rPr>
      </w:pPr>
      <w:r w:rsidRPr="00BF5A28">
        <w:rPr>
          <w:rFonts w:ascii="Times New Roman" w:eastAsiaTheme="minorHAnsi" w:hAnsi="Times New Roman" w:cstheme="minorBidi"/>
          <w:color w:val="000000"/>
          <w:szCs w:val="22"/>
          <w:lang w:eastAsia="en-US"/>
        </w:rPr>
        <w:t>Ногинск 2022</w:t>
      </w:r>
    </w:p>
    <w:p w:rsidR="00BF5A28" w:rsidRPr="00A36314" w:rsidRDefault="00BF5A28" w:rsidP="00BF5A28">
      <w:pPr>
        <w:shd w:val="clear" w:color="auto" w:fill="FFFFFF"/>
        <w:tabs>
          <w:tab w:val="left" w:pos="0"/>
        </w:tabs>
        <w:suppressAutoHyphens/>
        <w:spacing w:line="256" w:lineRule="auto"/>
        <w:jc w:val="both"/>
        <w:rPr>
          <w:rFonts w:ascii="Times New Roman" w:hAnsi="Times New Roman"/>
          <w:kern w:val="28"/>
        </w:rPr>
      </w:pPr>
      <w:r w:rsidRPr="00A36314">
        <w:rPr>
          <w:rFonts w:ascii="Times New Roman" w:hAnsi="Times New Roman"/>
        </w:rPr>
        <w:lastRenderedPageBreak/>
        <w:t>Рабочая программа учебного предмета «</w:t>
      </w:r>
      <w:r>
        <w:rPr>
          <w:rFonts w:ascii="Times New Roman" w:hAnsi="Times New Roman"/>
          <w:b/>
        </w:rPr>
        <w:t>Литература» для 10</w:t>
      </w:r>
      <w:r w:rsidRPr="00A36314">
        <w:rPr>
          <w:rFonts w:ascii="Times New Roman" w:hAnsi="Times New Roman"/>
          <w:b/>
        </w:rPr>
        <w:t xml:space="preserve"> класса </w:t>
      </w:r>
      <w:r w:rsidRPr="00A36314">
        <w:rPr>
          <w:rFonts w:ascii="Times New Roman" w:eastAsia="Arial Unicode MS" w:hAnsi="Times New Roman"/>
          <w:kern w:val="2"/>
        </w:rPr>
        <w:t xml:space="preserve">   составлена </w:t>
      </w:r>
      <w:r w:rsidRPr="00054774">
        <w:rPr>
          <w:rFonts w:ascii="Times New Roman" w:eastAsia="Arial Unicode MS" w:hAnsi="Times New Roman"/>
          <w:kern w:val="2"/>
        </w:rPr>
        <w:t xml:space="preserve">на основе Федерального государственного образовательного стандарта основного общего образования, </w:t>
      </w:r>
      <w:r w:rsidR="00146DAB" w:rsidRPr="00146DAB">
        <w:rPr>
          <w:rFonts w:ascii="Times New Roman" w:hAnsi="Times New Roman"/>
        </w:rPr>
        <w:t xml:space="preserve">Авторской примерной рабочей программы для 10-11 классов по литературе </w:t>
      </w:r>
      <w:proofErr w:type="spellStart"/>
      <w:r w:rsidR="00146DAB" w:rsidRPr="00146DAB">
        <w:rPr>
          <w:rFonts w:ascii="Times New Roman" w:hAnsi="Times New Roman"/>
        </w:rPr>
        <w:t>А.Н.Романовой</w:t>
      </w:r>
      <w:proofErr w:type="spellEnd"/>
      <w:r w:rsidR="00146DAB" w:rsidRPr="00146DAB">
        <w:rPr>
          <w:rFonts w:ascii="Times New Roman" w:hAnsi="Times New Roman"/>
        </w:rPr>
        <w:t xml:space="preserve">, </w:t>
      </w:r>
      <w:proofErr w:type="spellStart"/>
      <w:r w:rsidR="00146DAB" w:rsidRPr="00146DAB">
        <w:rPr>
          <w:rFonts w:ascii="Times New Roman" w:hAnsi="Times New Roman"/>
        </w:rPr>
        <w:t>Н.В.Шуваевой</w:t>
      </w:r>
      <w:proofErr w:type="spellEnd"/>
      <w:r w:rsidR="00146DAB" w:rsidRPr="00146DAB">
        <w:rPr>
          <w:rFonts w:ascii="Times New Roman" w:hAnsi="Times New Roman"/>
        </w:rPr>
        <w:t>. (ФГОС) Литература. 2019 г.</w:t>
      </w:r>
    </w:p>
    <w:p w:rsidR="00BF5A28" w:rsidRPr="00A36314" w:rsidRDefault="00BF5A28" w:rsidP="00146DAB">
      <w:pPr>
        <w:spacing w:line="276" w:lineRule="auto"/>
        <w:rPr>
          <w:rFonts w:ascii="Times New Roman" w:hAnsi="Times New Roman"/>
          <w:i/>
        </w:rPr>
      </w:pPr>
      <w:r w:rsidRPr="00A36314">
        <w:rPr>
          <w:rFonts w:ascii="Times New Roman" w:hAnsi="Times New Roman"/>
          <w:b/>
        </w:rPr>
        <w:t xml:space="preserve">          </w:t>
      </w:r>
      <w:r w:rsidRPr="00A36314">
        <w:rPr>
          <w:rFonts w:ascii="Times New Roman" w:hAnsi="Times New Roman"/>
        </w:rPr>
        <w:t>Рабочая программа ориентирована на учебник:</w:t>
      </w:r>
      <w:r w:rsidR="00146DAB" w:rsidRPr="00146DAB">
        <w:rPr>
          <w:rFonts w:ascii="Times New Roman" w:eastAsia="Calibri" w:hAnsi="Times New Roman"/>
          <w:lang w:eastAsia="en-US"/>
        </w:rPr>
        <w:t xml:space="preserve"> </w:t>
      </w:r>
      <w:r w:rsidR="00146DAB">
        <w:rPr>
          <w:rFonts w:ascii="Times New Roman" w:eastAsia="Calibri" w:hAnsi="Times New Roman"/>
          <w:lang w:eastAsia="en-US"/>
        </w:rPr>
        <w:t xml:space="preserve">Литература. 10 класс. Учебник для </w:t>
      </w:r>
      <w:r w:rsidR="00146DAB" w:rsidRPr="008C0D85">
        <w:rPr>
          <w:rFonts w:ascii="Times New Roman" w:eastAsia="Calibri" w:hAnsi="Times New Roman"/>
          <w:lang w:eastAsia="en-US"/>
        </w:rPr>
        <w:t>общеобразоват</w:t>
      </w:r>
      <w:r w:rsidR="00146DAB">
        <w:rPr>
          <w:rFonts w:ascii="Times New Roman" w:eastAsia="Calibri" w:hAnsi="Times New Roman"/>
          <w:lang w:eastAsia="en-US"/>
        </w:rPr>
        <w:t>ельных организаций в двух частях,</w:t>
      </w:r>
      <w:r w:rsidR="00146DAB" w:rsidRPr="008C0D85">
        <w:rPr>
          <w:rFonts w:ascii="Times New Roman" w:eastAsia="Calibri" w:hAnsi="Times New Roman"/>
          <w:lang w:eastAsia="en-US"/>
        </w:rPr>
        <w:t xml:space="preserve"> под ред. </w:t>
      </w:r>
      <w:r w:rsidR="00146DAB">
        <w:rPr>
          <w:rFonts w:ascii="Times New Roman" w:eastAsia="Lucida Sans Unicode" w:hAnsi="Times New Roman"/>
          <w:kern w:val="1"/>
          <w:lang w:eastAsia="en-US"/>
        </w:rPr>
        <w:t>Ю.В. Лебедева</w:t>
      </w:r>
      <w:r w:rsidR="00146DAB">
        <w:rPr>
          <w:rFonts w:ascii="Times New Roman" w:eastAsia="Calibri" w:hAnsi="Times New Roman"/>
          <w:lang w:eastAsia="en-US"/>
        </w:rPr>
        <w:t>. – М.: Просвещение, 2019</w:t>
      </w:r>
      <w:r w:rsidR="00146DAB" w:rsidRPr="008C0D85">
        <w:rPr>
          <w:rFonts w:ascii="Times New Roman" w:eastAsia="Calibri" w:hAnsi="Times New Roman"/>
          <w:lang w:eastAsia="en-US"/>
        </w:rPr>
        <w:t>.</w:t>
      </w:r>
    </w:p>
    <w:p w:rsidR="00BF5A28" w:rsidRPr="00A36314" w:rsidRDefault="00146DAB" w:rsidP="00BF5A28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  <w:r w:rsidR="00BF5A28">
        <w:rPr>
          <w:color w:val="000009"/>
          <w:sz w:val="24"/>
          <w:szCs w:val="24"/>
        </w:rPr>
        <w:t xml:space="preserve">                                </w:t>
      </w:r>
      <w:r w:rsidR="00BF5A28" w:rsidRPr="00A36314">
        <w:rPr>
          <w:color w:val="000009"/>
          <w:sz w:val="24"/>
          <w:szCs w:val="24"/>
        </w:rPr>
        <w:t>Место</w:t>
      </w:r>
      <w:r w:rsidR="00BF5A28" w:rsidRPr="00A36314">
        <w:rPr>
          <w:color w:val="000009"/>
          <w:spacing w:val="-3"/>
          <w:sz w:val="24"/>
          <w:szCs w:val="24"/>
        </w:rPr>
        <w:t xml:space="preserve"> </w:t>
      </w:r>
      <w:r w:rsidR="00BF5A28" w:rsidRPr="00A36314">
        <w:rPr>
          <w:color w:val="000009"/>
          <w:sz w:val="24"/>
          <w:szCs w:val="24"/>
        </w:rPr>
        <w:t>учебного предмета</w:t>
      </w:r>
      <w:r w:rsidR="00BF5A28" w:rsidRPr="00A36314">
        <w:rPr>
          <w:color w:val="000009"/>
          <w:spacing w:val="-3"/>
          <w:sz w:val="24"/>
          <w:szCs w:val="24"/>
        </w:rPr>
        <w:t xml:space="preserve"> </w:t>
      </w:r>
      <w:r w:rsidR="00BF5A28" w:rsidRPr="00A36314">
        <w:rPr>
          <w:color w:val="000009"/>
          <w:sz w:val="24"/>
          <w:szCs w:val="24"/>
        </w:rPr>
        <w:t>в</w:t>
      </w:r>
      <w:r w:rsidR="00BF5A28" w:rsidRPr="00A36314">
        <w:rPr>
          <w:color w:val="000009"/>
          <w:spacing w:val="-3"/>
          <w:sz w:val="24"/>
          <w:szCs w:val="24"/>
        </w:rPr>
        <w:t xml:space="preserve"> </w:t>
      </w:r>
      <w:r w:rsidR="00BF5A28">
        <w:rPr>
          <w:color w:val="000009"/>
          <w:sz w:val="24"/>
          <w:szCs w:val="24"/>
        </w:rPr>
        <w:t xml:space="preserve">учебном </w:t>
      </w:r>
      <w:r w:rsidR="00BF5A28" w:rsidRPr="00A36314">
        <w:rPr>
          <w:color w:val="000009"/>
          <w:sz w:val="24"/>
          <w:szCs w:val="24"/>
        </w:rPr>
        <w:t>плане</w:t>
      </w:r>
    </w:p>
    <w:p w:rsidR="00BF5A28" w:rsidRPr="00A36314" w:rsidRDefault="00BF5A28" w:rsidP="00BF5A28">
      <w:pPr>
        <w:jc w:val="center"/>
        <w:rPr>
          <w:rFonts w:ascii="Times New Roman" w:eastAsia="Arial Unicode MS" w:hAnsi="Times New Roman"/>
          <w:color w:val="000000"/>
        </w:rPr>
      </w:pPr>
    </w:p>
    <w:p w:rsidR="00BF5A28" w:rsidRPr="00A36314" w:rsidRDefault="00BF5A28" w:rsidP="00BF5A28">
      <w:pPr>
        <w:tabs>
          <w:tab w:val="left" w:pos="303"/>
        </w:tabs>
        <w:spacing w:line="100" w:lineRule="atLeast"/>
        <w:rPr>
          <w:rFonts w:ascii="Times New Roman" w:eastAsia="Times New Roman CYR" w:hAnsi="Times New Roman"/>
        </w:rPr>
      </w:pPr>
      <w:r w:rsidRPr="00A36314">
        <w:rPr>
          <w:rFonts w:ascii="Times New Roman" w:eastAsia="Times New Roman CYR" w:hAnsi="Times New Roman"/>
        </w:rPr>
        <w:tab/>
      </w:r>
      <w:r w:rsidRPr="00A36314">
        <w:rPr>
          <w:rFonts w:ascii="Times New Roman" w:eastAsia="Times New Roman CYR" w:hAnsi="Times New Roman"/>
        </w:rPr>
        <w:tab/>
        <w:t xml:space="preserve">По учебному плану МБОУ </w:t>
      </w:r>
      <w:r w:rsidR="00146DAB">
        <w:rPr>
          <w:rFonts w:ascii="Times New Roman" w:eastAsia="Times New Roman CYR" w:hAnsi="Times New Roman"/>
        </w:rPr>
        <w:t>ЦО</w:t>
      </w:r>
      <w:r w:rsidRPr="00A36314">
        <w:rPr>
          <w:rFonts w:ascii="Times New Roman" w:eastAsia="Times New Roman CYR" w:hAnsi="Times New Roman"/>
        </w:rPr>
        <w:t xml:space="preserve"> №2</w:t>
      </w:r>
      <w:r w:rsidR="00146DAB">
        <w:rPr>
          <w:rFonts w:ascii="Times New Roman" w:eastAsia="Times New Roman CYR" w:hAnsi="Times New Roman"/>
        </w:rPr>
        <w:t>3   в 2022-2023</w:t>
      </w:r>
      <w:r w:rsidRPr="00A36314">
        <w:rPr>
          <w:rFonts w:ascii="Times New Roman" w:eastAsia="Times New Roman CYR" w:hAnsi="Times New Roman"/>
        </w:rPr>
        <w:t xml:space="preserve"> году на изучение учебного предмета «</w:t>
      </w:r>
      <w:r w:rsidRPr="0070751B">
        <w:rPr>
          <w:rFonts w:ascii="Times New Roman" w:hAnsi="Times New Roman"/>
        </w:rPr>
        <w:t>Литература</w:t>
      </w:r>
      <w:r>
        <w:rPr>
          <w:rFonts w:ascii="Times New Roman" w:eastAsia="Times New Roman CYR" w:hAnsi="Times New Roman"/>
        </w:rPr>
        <w:t>» в 10</w:t>
      </w:r>
      <w:r w:rsidRPr="00A36314">
        <w:rPr>
          <w:rFonts w:ascii="Times New Roman" w:eastAsia="Times New Roman CYR" w:hAnsi="Times New Roman"/>
        </w:rPr>
        <w:t xml:space="preserve"> классе отводится 102 ч</w:t>
      </w:r>
      <w:r>
        <w:rPr>
          <w:rFonts w:ascii="Times New Roman" w:eastAsia="Times New Roman CYR" w:hAnsi="Times New Roman"/>
        </w:rPr>
        <w:t>аса (3 часа в неделю, 34 учебные</w:t>
      </w:r>
      <w:r w:rsidRPr="00A36314">
        <w:rPr>
          <w:rFonts w:ascii="Times New Roman" w:eastAsia="Times New Roman CYR" w:hAnsi="Times New Roman"/>
        </w:rPr>
        <w:t xml:space="preserve"> недели).</w:t>
      </w:r>
    </w:p>
    <w:p w:rsidR="00BF5A28" w:rsidRDefault="00BF5A28" w:rsidP="00BF5A28">
      <w:pPr>
        <w:tabs>
          <w:tab w:val="left" w:pos="303"/>
        </w:tabs>
        <w:spacing w:line="100" w:lineRule="atLeast"/>
        <w:jc w:val="both"/>
        <w:rPr>
          <w:rFonts w:ascii="Times New Roman" w:hAnsi="Times New Roman"/>
        </w:rPr>
      </w:pPr>
      <w:r w:rsidRPr="00A36314">
        <w:rPr>
          <w:rFonts w:ascii="Times New Roman" w:hAnsi="Times New Roman"/>
        </w:rPr>
        <w:t xml:space="preserve"> </w:t>
      </w:r>
    </w:p>
    <w:p w:rsidR="00BF5A28" w:rsidRPr="00A36314" w:rsidRDefault="00BF5A28" w:rsidP="00BF5A28">
      <w:pPr>
        <w:tabs>
          <w:tab w:val="left" w:pos="303"/>
        </w:tabs>
        <w:spacing w:line="100" w:lineRule="atLeast"/>
        <w:jc w:val="center"/>
        <w:rPr>
          <w:rFonts w:ascii="Times New Roman" w:hAnsi="Times New Roman"/>
          <w:b/>
          <w:bCs/>
        </w:rPr>
      </w:pPr>
      <w:r w:rsidRPr="00A36314"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BF5A28" w:rsidRPr="00D73B26" w:rsidRDefault="00BF5A28" w:rsidP="00BF5A28">
      <w:pPr>
        <w:rPr>
          <w:rFonts w:ascii="Times New Roman" w:hAnsi="Times New Roman"/>
        </w:rPr>
      </w:pPr>
      <w:r w:rsidRPr="00D73B26">
        <w:rPr>
          <w:rFonts w:ascii="Times New Roman" w:hAnsi="Times New Roman"/>
          <w:b/>
          <w:bCs/>
        </w:rPr>
        <w:t xml:space="preserve">Личностными </w:t>
      </w:r>
      <w:r w:rsidRPr="00D73B26">
        <w:rPr>
          <w:rFonts w:ascii="Times New Roman" w:hAnsi="Times New Roman"/>
        </w:rPr>
        <w:t>результатами изучения предмета «Литература» являются следующие умения и качества: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чувство прекрасного – умение чувствовать красоту и выразительность речи, стремиться к</w:t>
      </w:r>
      <w:r>
        <w:rPr>
          <w:rFonts w:ascii="Times New Roman" w:hAnsi="Times New Roman"/>
        </w:rPr>
        <w:t xml:space="preserve"> </w:t>
      </w:r>
      <w:r w:rsidRPr="00D73B26">
        <w:rPr>
          <w:rFonts w:ascii="Times New Roman" w:hAnsi="Times New Roman"/>
        </w:rPr>
        <w:t>совершенствованию собственной речи;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любовь и уважение к Отечеству, его языку, культуре;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устойчивый познавательный интерес к чтению, к ведению диалога с автором текста;</w:t>
      </w:r>
      <w:r>
        <w:rPr>
          <w:rFonts w:ascii="Times New Roman" w:hAnsi="Times New Roman"/>
        </w:rPr>
        <w:t xml:space="preserve"> потребность в чтении;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осознание и освоение литературы как части общекультурного наследия России и</w:t>
      </w:r>
      <w:r>
        <w:rPr>
          <w:rFonts w:ascii="Times New Roman" w:hAnsi="Times New Roman"/>
        </w:rPr>
        <w:t xml:space="preserve"> </w:t>
      </w:r>
      <w:r w:rsidRPr="00D73B26">
        <w:rPr>
          <w:rFonts w:ascii="Times New Roman" w:hAnsi="Times New Roman"/>
        </w:rPr>
        <w:t>общемирового культурного наследия;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ориентация в системе моральных норм и ценностей, их присвоение;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эмоционально положительное принятие своей этнической идентичности; уважение и</w:t>
      </w:r>
      <w:r>
        <w:rPr>
          <w:rFonts w:ascii="Times New Roman" w:hAnsi="Times New Roman"/>
        </w:rPr>
        <w:t xml:space="preserve"> </w:t>
      </w:r>
      <w:r w:rsidRPr="00D73B26">
        <w:rPr>
          <w:rFonts w:ascii="Times New Roman" w:hAnsi="Times New Roman"/>
        </w:rPr>
        <w:t>принятие других народов России и мира, межэтническая толерантность;</w:t>
      </w:r>
    </w:p>
    <w:p w:rsidR="00BF5A28" w:rsidRPr="00D73B2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73B26">
        <w:rPr>
          <w:rFonts w:ascii="Times New Roman" w:hAnsi="Times New Roman"/>
        </w:rPr>
        <w:t>потребность в самовыражении через слово;</w:t>
      </w:r>
    </w:p>
    <w:p w:rsidR="00BF5A28" w:rsidRPr="0070751B" w:rsidRDefault="00BF5A28" w:rsidP="00BF5A28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D73B26">
        <w:rPr>
          <w:rFonts w:ascii="Times New Roman" w:hAnsi="Times New Roman"/>
        </w:rPr>
        <w:t>устойчивый познавательный интерес, потребность в чтении.</w:t>
      </w:r>
    </w:p>
    <w:p w:rsidR="00BF5A28" w:rsidRPr="00D22F36" w:rsidRDefault="00BF5A28" w:rsidP="00BF5A28">
      <w:pPr>
        <w:rPr>
          <w:rFonts w:ascii="Times New Roman" w:hAnsi="Times New Roman"/>
        </w:rPr>
      </w:pPr>
      <w:proofErr w:type="spellStart"/>
      <w:r w:rsidRPr="00D22F36">
        <w:rPr>
          <w:rFonts w:ascii="Times New Roman" w:hAnsi="Times New Roman"/>
          <w:b/>
          <w:bCs/>
        </w:rPr>
        <w:t>Метапредметные</w:t>
      </w:r>
      <w:proofErr w:type="spellEnd"/>
      <w:r w:rsidRPr="00D22F36">
        <w:rPr>
          <w:rFonts w:ascii="Times New Roman" w:hAnsi="Times New Roman"/>
          <w:b/>
          <w:bCs/>
        </w:rPr>
        <w:t xml:space="preserve"> результаты </w:t>
      </w:r>
      <w:r w:rsidRPr="00D22F36">
        <w:rPr>
          <w:rFonts w:ascii="Times New Roman" w:hAnsi="Times New Roman"/>
        </w:rPr>
        <w:t>освоения программы по литературе проявляются в умениях: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самостоятельно формулировать проблему (тему) и цели урока; способность к целеполаганию,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включая постановку новых целей;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самостоятельно анализировать условия и пути достижения цели;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самостоятельно составлять план решения учебной проблемы;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работать по плану, сверяя свои действия с целью, прогнозировать, корректировать свою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деятельность;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в диалоге с учителем вырабатывать критерии оценки и определять степень успешности своей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работы и работы других в соответствии с этими критериями;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 xml:space="preserve">самостоятельно находить все виды текстовой информации: </w:t>
      </w:r>
      <w:proofErr w:type="spellStart"/>
      <w:r w:rsidRPr="00D22F36">
        <w:rPr>
          <w:rFonts w:ascii="Times New Roman" w:hAnsi="Times New Roman"/>
        </w:rPr>
        <w:t>фактуальную</w:t>
      </w:r>
      <w:proofErr w:type="spellEnd"/>
      <w:r w:rsidRPr="00D22F36">
        <w:rPr>
          <w:rFonts w:ascii="Times New Roman" w:hAnsi="Times New Roman"/>
        </w:rPr>
        <w:t>, подтекстовую,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концептуальную; адекватно понимать основную и дополнительную информацию текста,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воспринятого на слух;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пользоваться разными видами чтения: изучающим, просмотровым, ознакомительным;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 xml:space="preserve">извлекать информацию, представленную в разных формах (сплошной текст; </w:t>
      </w:r>
      <w:proofErr w:type="spellStart"/>
      <w:r w:rsidRPr="00D22F36">
        <w:rPr>
          <w:rFonts w:ascii="Times New Roman" w:hAnsi="Times New Roman"/>
        </w:rPr>
        <w:t>несплошной</w:t>
      </w:r>
      <w:proofErr w:type="spellEnd"/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текст – иллюстрация, таблица, схема);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перерабатывать и преобразовывать информацию из одной формы в другую (составлять план,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таблицу, схему);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излагать содержание прочитанного (прослушанного) текста подробно, сжато, выборочно;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пользоваться словарями, справочниками, осуществлять анализ и синтез информации, строить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рассуждения;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формулировать собственное мнение и позицию, аргументировать е. и координировать её с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позициями партнёров в сотрудничестве при выработке общего решения в совместной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lastRenderedPageBreak/>
        <w:t>деятельности;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устанавливать и сравнивать разные точки зрения прежде, чем принимать решения и делать</w:t>
      </w:r>
      <w:r>
        <w:rPr>
          <w:rFonts w:ascii="Times New Roman" w:hAnsi="Times New Roman"/>
        </w:rPr>
        <w:t xml:space="preserve"> </w:t>
      </w:r>
      <w:r w:rsidRPr="00D22F36">
        <w:rPr>
          <w:rFonts w:ascii="Times New Roman" w:hAnsi="Times New Roman"/>
        </w:rPr>
        <w:t>выборы;</w:t>
      </w:r>
    </w:p>
    <w:p w:rsidR="00BF5A28" w:rsidRPr="00D16A0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</w:t>
      </w:r>
      <w:r>
        <w:rPr>
          <w:rFonts w:ascii="Times New Roman" w:hAnsi="Times New Roman"/>
        </w:rPr>
        <w:t xml:space="preserve"> </w:t>
      </w:r>
      <w:r w:rsidRPr="00D16A0D">
        <w:rPr>
          <w:rFonts w:ascii="Times New Roman" w:hAnsi="Times New Roman"/>
        </w:rPr>
        <w:t>с партнёром;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осуществлять взаимный контроль и оказывать в сотрудничестве необходимую взаимопомощь;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оформлять свои мысли в устной и письменной форме с учётом речевой ситуации;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создавать тексты различного типа, стиля, жанра;</w:t>
      </w:r>
    </w:p>
    <w:p w:rsidR="00BF5A28" w:rsidRPr="00D22F36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адекватно использовать речевые средства для решения различных коммуникативных задач;</w:t>
      </w:r>
    </w:p>
    <w:p w:rsidR="00BF5A28" w:rsidRPr="00D16A0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22F36">
        <w:rPr>
          <w:rFonts w:ascii="Times New Roman" w:hAnsi="Times New Roman"/>
        </w:rPr>
        <w:t>владеть монологической и диалогической формами речи, различными видами монолога и</w:t>
      </w:r>
      <w:r>
        <w:rPr>
          <w:rFonts w:ascii="Times New Roman" w:hAnsi="Times New Roman"/>
        </w:rPr>
        <w:t xml:space="preserve"> </w:t>
      </w:r>
      <w:r w:rsidRPr="00D16A0D">
        <w:rPr>
          <w:rFonts w:ascii="Times New Roman" w:hAnsi="Times New Roman"/>
        </w:rPr>
        <w:t>диалога;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D22F36">
        <w:rPr>
          <w:rFonts w:ascii="Times New Roman" w:hAnsi="Times New Roman"/>
        </w:rPr>
        <w:t>высказывать и обосновывать свою точку зрения.</w:t>
      </w:r>
    </w:p>
    <w:p w:rsidR="00BF5A28" w:rsidRPr="00D846AD" w:rsidRDefault="00BF5A28" w:rsidP="00BF5A28">
      <w:pPr>
        <w:rPr>
          <w:rFonts w:ascii="Times New Roman" w:hAnsi="Times New Roman"/>
        </w:rPr>
      </w:pPr>
      <w:r w:rsidRPr="00D846AD">
        <w:rPr>
          <w:rFonts w:ascii="Times New Roman" w:hAnsi="Times New Roman"/>
          <w:b/>
          <w:bCs/>
        </w:rPr>
        <w:t xml:space="preserve">Предметные результаты </w:t>
      </w:r>
    </w:p>
    <w:p w:rsidR="00BF5A28" w:rsidRPr="005658B7" w:rsidRDefault="00BF5A28" w:rsidP="00BF5A28">
      <w:pPr>
        <w:rPr>
          <w:rFonts w:ascii="Times New Roman" w:hAnsi="Times New Roman"/>
          <w:b/>
        </w:rPr>
      </w:pPr>
      <w:r w:rsidRPr="005658B7">
        <w:rPr>
          <w:rFonts w:ascii="Times New Roman" w:hAnsi="Times New Roman"/>
          <w:b/>
        </w:rPr>
        <w:t>в познавательной сфере: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владение техникой грамотного, осмысленного и выразительного чтения;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восприятие художественное произведение как сюжетно- композиционное единство в его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причинно- следственных связях с эпохой создания и бытования;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видение в произведении автора и его отношение к героям, событиям, к читателю;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определение жанрово- родовой природы произведения как воплощение историко-культурного развития искусства слова;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выделение эстетической, социально- исторической и нравственно- философской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проблематики произведения;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 xml:space="preserve">самостоятельное </w:t>
      </w:r>
      <w:proofErr w:type="spellStart"/>
      <w:r w:rsidRPr="00D846AD">
        <w:rPr>
          <w:rFonts w:ascii="Times New Roman" w:hAnsi="Times New Roman"/>
        </w:rPr>
        <w:t>анализирование</w:t>
      </w:r>
      <w:proofErr w:type="spellEnd"/>
      <w:r w:rsidRPr="00D846AD">
        <w:rPr>
          <w:rFonts w:ascii="Times New Roman" w:hAnsi="Times New Roman"/>
        </w:rPr>
        <w:t xml:space="preserve"> литературно- художественные произведения, критической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литературы соответственно уровню подготовки;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связи изученного произведения со временем его написания, соотношение его с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литературными направлениями, историко- литературным процессом, общественной жизнью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и культурой;</w:t>
      </w:r>
    </w:p>
    <w:p w:rsidR="00BF5A28" w:rsidRPr="00D846AD" w:rsidRDefault="00BF5A28" w:rsidP="00BF5A28">
      <w:pPr>
        <w:ind w:left="360"/>
        <w:rPr>
          <w:rFonts w:ascii="Times New Roman" w:hAnsi="Times New Roman"/>
          <w:b/>
        </w:rPr>
      </w:pPr>
      <w:r w:rsidRPr="00D846AD">
        <w:rPr>
          <w:rFonts w:ascii="Times New Roman" w:hAnsi="Times New Roman"/>
          <w:b/>
        </w:rPr>
        <w:t>ценностно-ориентированной сфере: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приобщение к духовно-нравственным ценностям русской литературы и культуры,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сопоставление их с духовно-нравственными ценностями других народов;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формулирование собственного отношения к произведениям русской литературы, их оценка;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собственная интерпретация (в отдельных случаях) изученных литературных произведений;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авторской позиции и своего отношения к ней;</w:t>
      </w:r>
    </w:p>
    <w:p w:rsidR="00BF5A28" w:rsidRPr="00D846AD" w:rsidRDefault="00BF5A28" w:rsidP="00BF5A28">
      <w:pPr>
        <w:ind w:left="360"/>
        <w:rPr>
          <w:rFonts w:ascii="Times New Roman" w:hAnsi="Times New Roman"/>
          <w:b/>
        </w:rPr>
      </w:pPr>
      <w:r w:rsidRPr="00D846AD">
        <w:rPr>
          <w:rFonts w:ascii="Times New Roman" w:hAnsi="Times New Roman"/>
          <w:b/>
        </w:rPr>
        <w:t>в коммуникативной сфере:</w:t>
      </w:r>
    </w:p>
    <w:p w:rsidR="00BF5A28" w:rsidRPr="00F06484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давать эстетическую оценку прои</w:t>
      </w:r>
      <w:r>
        <w:rPr>
          <w:rFonts w:ascii="Times New Roman" w:hAnsi="Times New Roman"/>
        </w:rPr>
        <w:t>зведению и аргументировать ее (</w:t>
      </w:r>
      <w:r w:rsidRPr="00D846AD">
        <w:rPr>
          <w:rFonts w:ascii="Times New Roman" w:hAnsi="Times New Roman"/>
        </w:rPr>
        <w:t>интерпретация</w:t>
      </w:r>
      <w:r>
        <w:rPr>
          <w:rFonts w:ascii="Times New Roman" w:hAnsi="Times New Roman"/>
        </w:rPr>
        <w:t xml:space="preserve"> </w:t>
      </w:r>
      <w:r w:rsidRPr="00F06484">
        <w:rPr>
          <w:rFonts w:ascii="Times New Roman" w:hAnsi="Times New Roman"/>
        </w:rPr>
        <w:t>произведения в контексте художественной культуры и традиции)</w:t>
      </w:r>
      <w:r>
        <w:rPr>
          <w:rFonts w:ascii="Times New Roman" w:hAnsi="Times New Roman"/>
        </w:rPr>
        <w:t>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грамотно строить развернутые аргументированные высказывания различных жанров, владеть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всеми видами пересказов;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выполнять письменные работы различного характера, писать сочинения разных жанров;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работать со справочным аппаратом учебника, различными источниками информации;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выполнять элементарные исследовательские работы.</w:t>
      </w:r>
    </w:p>
    <w:p w:rsidR="00BF5A28" w:rsidRPr="00D846AD" w:rsidRDefault="00BF5A28" w:rsidP="00BF5A28">
      <w:pPr>
        <w:rPr>
          <w:rFonts w:ascii="Times New Roman" w:hAnsi="Times New Roman"/>
          <w:b/>
        </w:rPr>
      </w:pPr>
      <w:r w:rsidRPr="00D846AD">
        <w:rPr>
          <w:rFonts w:ascii="Times New Roman" w:hAnsi="Times New Roman"/>
          <w:b/>
        </w:rPr>
        <w:t>в эстетической сфере: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образной природы литературы как явления словесного искусства; эстетическое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восприятие произведений литературы; формирование эстетического вкуса;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понимание русского слова в его эстетической функции, роли изобразительно-выразительных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языковых средств в создании художественных об</w:t>
      </w:r>
      <w:r>
        <w:rPr>
          <w:rFonts w:ascii="Times New Roman" w:hAnsi="Times New Roman"/>
        </w:rPr>
        <w:t>разов литературных произведений;</w:t>
      </w:r>
    </w:p>
    <w:p w:rsidR="00BF5A28" w:rsidRPr="00D846AD" w:rsidRDefault="00BF5A28" w:rsidP="00BF5A2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846AD">
        <w:rPr>
          <w:rFonts w:ascii="Times New Roman" w:hAnsi="Times New Roman"/>
        </w:rPr>
        <w:t>использовать сведения по истории и теории литературы при истолковании и оценке</w:t>
      </w:r>
      <w:r>
        <w:rPr>
          <w:rFonts w:ascii="Times New Roman" w:hAnsi="Times New Roman"/>
        </w:rPr>
        <w:t xml:space="preserve"> </w:t>
      </w:r>
      <w:r w:rsidRPr="00D846AD">
        <w:rPr>
          <w:rFonts w:ascii="Times New Roman" w:hAnsi="Times New Roman"/>
        </w:rPr>
        <w:t>художественного произведения.</w:t>
      </w:r>
    </w:p>
    <w:p w:rsidR="00BF5A28" w:rsidRPr="006D351D" w:rsidRDefault="00BF5A28" w:rsidP="00BF5A28">
      <w:pPr>
        <w:shd w:val="clear" w:color="auto" w:fill="FFFFFF"/>
        <w:jc w:val="both"/>
        <w:rPr>
          <w:rFonts w:ascii="Times New Roman" w:hAnsi="Times New Roman"/>
          <w:b/>
        </w:rPr>
      </w:pPr>
      <w:r w:rsidRPr="006D351D">
        <w:rPr>
          <w:rFonts w:ascii="Times New Roman" w:hAnsi="Times New Roman"/>
          <w:b/>
        </w:rPr>
        <w:t>Ученик научится:</w:t>
      </w:r>
    </w:p>
    <w:p w:rsidR="00BF5A28" w:rsidRPr="006D351D" w:rsidRDefault="00BF5A28" w:rsidP="00BF5A28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понимать</w:t>
      </w:r>
      <w:r w:rsidRPr="006D351D">
        <w:rPr>
          <w:rFonts w:ascii="Times New Roman" w:eastAsia="Calibri" w:hAnsi="Times New Roman"/>
        </w:rPr>
        <w:t xml:space="preserve"> образную природу словесного искусства;</w:t>
      </w:r>
    </w:p>
    <w:p w:rsidR="00BF5A28" w:rsidRPr="006D351D" w:rsidRDefault="00BF5A28" w:rsidP="00BF5A28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lastRenderedPageBreak/>
        <w:t>знать</w:t>
      </w:r>
      <w:r w:rsidRPr="006D351D">
        <w:rPr>
          <w:rFonts w:ascii="Times New Roman" w:eastAsia="Calibri" w:hAnsi="Times New Roman"/>
        </w:rPr>
        <w:t xml:space="preserve"> содержание изученных литературных произведений;</w:t>
      </w:r>
    </w:p>
    <w:p w:rsidR="00BF5A28" w:rsidRPr="006D351D" w:rsidRDefault="00BF5A28" w:rsidP="00BF5A28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знать</w:t>
      </w:r>
      <w:r w:rsidRPr="006D351D">
        <w:rPr>
          <w:rFonts w:ascii="Times New Roman" w:eastAsia="Calibri" w:hAnsi="Times New Roman"/>
        </w:rPr>
        <w:t xml:space="preserve"> основные факты жизни и творчества писателей – классиков XIX века;</w:t>
      </w:r>
    </w:p>
    <w:p w:rsidR="00BF5A28" w:rsidRPr="006D351D" w:rsidRDefault="00BF5A28" w:rsidP="00BF5A28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понимать</w:t>
      </w:r>
      <w:r w:rsidRPr="006D351D">
        <w:rPr>
          <w:rFonts w:ascii="Times New Roman" w:eastAsia="Calibri" w:hAnsi="Times New Roman"/>
        </w:rPr>
        <w:t xml:space="preserve"> основные закономерности историко-литературного процесса и черты литературных направлений;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hAnsi="Times New Roman"/>
        </w:rPr>
        <w:t>знать</w:t>
      </w:r>
      <w:r w:rsidRPr="006D351D">
        <w:rPr>
          <w:rFonts w:ascii="Times New Roman" w:eastAsia="Calibri" w:hAnsi="Times New Roman"/>
        </w:rPr>
        <w:t xml:space="preserve"> основные теоретико-литературные понятия;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анализировать и характеризовать произведение как художественное целое; выявлять авторское отношение к изображенному, давать обоснованную интерпретацию и личностную оценку произведению;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соотносить изученное произведение со временем его написания; с различными литературными направлениями; с основными фактами жизненного и творческого пути писателей;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выразительно читать произведения или фрагменты из них, в том числе наизусть; пересказывать узловые сцены и эпизоды изученных произведений;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писать классные и домашние сочинения по изученным произведениям, а также на жизненно важные темы, связанные с курсом литературы;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рецензировать прочитанные произведения;</w:t>
      </w:r>
    </w:p>
    <w:p w:rsidR="00BF5A28" w:rsidRPr="00F06484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самостоятельно и творчески выполнять различные виды устных и письменных работ.</w:t>
      </w:r>
    </w:p>
    <w:p w:rsidR="00BF5A28" w:rsidRPr="006D351D" w:rsidRDefault="00BF5A28" w:rsidP="00BF5A28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6D351D">
        <w:rPr>
          <w:rFonts w:ascii="Times New Roman" w:hAnsi="Times New Roman"/>
          <w:b/>
        </w:rPr>
        <w:t>Ученик получит возможность научиться</w:t>
      </w:r>
      <w:r w:rsidRPr="006D351D">
        <w:rPr>
          <w:rFonts w:ascii="Times New Roman" w:hAnsi="Times New Roman"/>
          <w:b/>
          <w:bCs/>
        </w:rPr>
        <w:t>:</w:t>
      </w:r>
    </w:p>
    <w:p w:rsidR="00BF5A28" w:rsidRPr="006D351D" w:rsidRDefault="00BF5A28" w:rsidP="00BF5A28">
      <w:pPr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воспроизводить содержание литературного произведения;</w:t>
      </w:r>
    </w:p>
    <w:p w:rsidR="00BF5A28" w:rsidRPr="006D351D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F5A28" w:rsidRPr="006D351D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BF5A28" w:rsidRPr="006D351D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определять род и жанр произведения;</w:t>
      </w:r>
    </w:p>
    <w:p w:rsidR="00BF5A28" w:rsidRPr="006D351D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сопоставлять литературные произведения;</w:t>
      </w:r>
    </w:p>
    <w:p w:rsidR="00BF5A28" w:rsidRPr="006D351D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выявлять авторскую позицию;</w:t>
      </w:r>
    </w:p>
    <w:p w:rsidR="00BF5A28" w:rsidRPr="006D351D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F5A28" w:rsidRPr="00F06484" w:rsidRDefault="00BF5A28" w:rsidP="00BF5A28">
      <w:pPr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Calibri" w:hAnsi="Times New Roman"/>
        </w:rPr>
      </w:pPr>
      <w:r w:rsidRPr="006D351D">
        <w:rPr>
          <w:rFonts w:ascii="Times New Roman" w:eastAsia="Calibri" w:hAnsi="Times New Roman"/>
        </w:rPr>
        <w:t>аргументировано формулировать свое отношение к прочитанному произведению.</w:t>
      </w:r>
    </w:p>
    <w:p w:rsidR="00BF5A28" w:rsidRPr="006D351D" w:rsidRDefault="00BF5A28" w:rsidP="00BF5A28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6D351D">
        <w:rPr>
          <w:rFonts w:ascii="Times New Roman" w:hAnsi="Times New Roman"/>
          <w:b/>
          <w:bCs/>
        </w:rPr>
        <w:t>Использовать приобретённые знания и умения в практической деятельности и в повседневной жизни:</w:t>
      </w:r>
    </w:p>
    <w:p w:rsidR="00BF5A28" w:rsidRPr="006D351D" w:rsidRDefault="00BF5A28" w:rsidP="00BF5A28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D351D">
        <w:rPr>
          <w:rFonts w:ascii="Times New Roman" w:hAnsi="Times New Roman"/>
        </w:rPr>
        <w:t>владеть монологической и диалогической речью, уметь перефразировать мысль, выбрать и использовать выразительные средства языка и знаковые системы (текст, таблица, схема, аудиовизуальный ряд и др.) в соответствии с коммуникативной задачей;</w:t>
      </w:r>
    </w:p>
    <w:p w:rsidR="00BF5A28" w:rsidRPr="006D351D" w:rsidRDefault="00BF5A28" w:rsidP="00BF5A28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D351D">
        <w:rPr>
          <w:rFonts w:ascii="Times New Roman" w:hAnsi="Times New Roman"/>
        </w:rPr>
        <w:t>подбирать аргументы, формулировать выводы, отражать в устной или письменной форме результаты своей деятельности;</w:t>
      </w:r>
    </w:p>
    <w:p w:rsidR="00BF5A28" w:rsidRDefault="00BF5A28" w:rsidP="00BF5A28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6D351D">
        <w:rPr>
          <w:rFonts w:ascii="Times New Roman" w:hAnsi="Times New Roman"/>
        </w:rPr>
        <w:lastRenderedPageBreak/>
        <w:t>использовать для решения познавательных и коммуникативных задач различные источники информации, включая энциклопедии, словари, Интернет-ресурсы и др. базы данных.</w:t>
      </w:r>
    </w:p>
    <w:p w:rsidR="00BF5A28" w:rsidRPr="00F06484" w:rsidRDefault="00BF5A28" w:rsidP="00BF5A28">
      <w:pPr>
        <w:shd w:val="clear" w:color="auto" w:fill="FFFFFF"/>
        <w:spacing w:line="276" w:lineRule="auto"/>
        <w:ind w:left="360"/>
        <w:jc w:val="both"/>
        <w:rPr>
          <w:rFonts w:ascii="Times New Roman" w:hAnsi="Times New Roman"/>
        </w:rPr>
      </w:pPr>
    </w:p>
    <w:p w:rsidR="00BF5A28" w:rsidRPr="0027216A" w:rsidRDefault="00BF5A28" w:rsidP="00BF5A28">
      <w:pPr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  <w:r w:rsidRPr="0027216A">
        <w:rPr>
          <w:rFonts w:ascii="Times New Roman" w:hAnsi="Times New Roman"/>
          <w:b/>
        </w:rPr>
        <w:t>Виды деятельности учащихся на уроке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оценивание устных и письменных высказываний/текстов с точки зрения</w:t>
      </w:r>
    </w:p>
    <w:p w:rsidR="00BF5A28" w:rsidRPr="0027216A" w:rsidRDefault="00BF5A28" w:rsidP="00BF5A2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языкового оформления, уместности, эффективности достижения поставленных коммуникативных задач;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9356AA">
        <w:rPr>
          <w:rFonts w:ascii="Times New Roman" w:hAnsi="Times New Roman"/>
        </w:rPr>
        <w:t>взаиморецензирование</w:t>
      </w:r>
      <w:proofErr w:type="spellEnd"/>
      <w:r w:rsidRPr="009356AA">
        <w:rPr>
          <w:rFonts w:ascii="Times New Roman" w:hAnsi="Times New Roman"/>
        </w:rPr>
        <w:t>;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анализ языковых единиц с точки зрения правильности, точности и уместности их употребления;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лингвистический анализ языковых явлений и текстов различных функциональных стилей и разновидностей языка;</w:t>
      </w:r>
    </w:p>
    <w:p w:rsidR="00BF5A28" w:rsidRPr="00F06484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разные виды чтения в зависимости от коммуникативной задачи и характера текста: просмотровое, ознакомительное, изучающее, ознакомительно-</w:t>
      </w:r>
      <w:r w:rsidRPr="00F06484">
        <w:rPr>
          <w:rFonts w:ascii="Times New Roman" w:hAnsi="Times New Roman"/>
        </w:rPr>
        <w:t>изучающее, ознакомительно-реферативное и др.;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9356AA">
        <w:rPr>
          <w:rFonts w:ascii="Times New Roman" w:hAnsi="Times New Roman"/>
        </w:rPr>
        <w:t>аудирование</w:t>
      </w:r>
      <w:proofErr w:type="spellEnd"/>
      <w:r w:rsidRPr="009356AA">
        <w:rPr>
          <w:rFonts w:ascii="Times New Roman" w:hAnsi="Times New Roman"/>
        </w:rPr>
        <w:t>; · информационная переработка устного и письменного текста: · составление плана текста; · пересказ текста по плану; · пересказ текста с</w:t>
      </w:r>
    </w:p>
    <w:p w:rsidR="00BF5A28" w:rsidRPr="0027216A" w:rsidRDefault="00BF5A28" w:rsidP="00BF5A2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использованием цитат; · переложение текста; · продолжение текста; ·</w:t>
      </w:r>
    </w:p>
    <w:p w:rsidR="00BF5A28" w:rsidRPr="0027216A" w:rsidRDefault="00BF5A28" w:rsidP="00BF5A2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 xml:space="preserve">составление тезисов; · реферирование; · </w:t>
      </w:r>
      <w:proofErr w:type="spellStart"/>
      <w:r w:rsidRPr="0027216A">
        <w:rPr>
          <w:rFonts w:ascii="Times New Roman" w:hAnsi="Times New Roman"/>
        </w:rPr>
        <w:t>докладирование</w:t>
      </w:r>
      <w:proofErr w:type="spellEnd"/>
      <w:r w:rsidRPr="0027216A">
        <w:rPr>
          <w:rFonts w:ascii="Times New Roman" w:hAnsi="Times New Roman"/>
        </w:rPr>
        <w:t>; · рецензирование; · аннотирование и т.д. · участие в дискуссии; · создание текстов разных</w:t>
      </w:r>
    </w:p>
    <w:p w:rsidR="00BF5A28" w:rsidRPr="0027216A" w:rsidRDefault="00BF5A28" w:rsidP="00BF5A2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функционально-смыс</w:t>
      </w:r>
      <w:r>
        <w:rPr>
          <w:rFonts w:ascii="Times New Roman" w:hAnsi="Times New Roman"/>
        </w:rPr>
        <w:t xml:space="preserve">ловых типов, стилей и жанров; </w:t>
      </w:r>
      <w:r w:rsidRPr="0027216A">
        <w:rPr>
          <w:rFonts w:ascii="Times New Roman" w:hAnsi="Times New Roman"/>
        </w:rPr>
        <w:t>редактирование;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9356AA">
        <w:rPr>
          <w:rFonts w:ascii="Times New Roman" w:hAnsi="Times New Roman"/>
        </w:rPr>
        <w:t>учѐтом</w:t>
      </w:r>
      <w:proofErr w:type="spellEnd"/>
      <w:r w:rsidRPr="009356AA">
        <w:rPr>
          <w:rFonts w:ascii="Times New Roman" w:hAnsi="Times New Roman"/>
        </w:rPr>
        <w:t xml:space="preserve"> основных</w:t>
      </w:r>
    </w:p>
    <w:p w:rsidR="00BF5A28" w:rsidRPr="0027216A" w:rsidRDefault="00BF5A28" w:rsidP="00BF5A2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</w:rPr>
      </w:pPr>
      <w:r w:rsidRPr="0027216A">
        <w:rPr>
          <w:rFonts w:ascii="Times New Roman" w:hAnsi="Times New Roman"/>
        </w:rPr>
        <w:t>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BF5A28" w:rsidRPr="009356AA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 xml:space="preserve">создание письменных текстов делового, научного и публицистического стилей с </w:t>
      </w:r>
      <w:proofErr w:type="spellStart"/>
      <w:r w:rsidRPr="009356AA">
        <w:rPr>
          <w:rFonts w:ascii="Times New Roman" w:hAnsi="Times New Roman"/>
        </w:rPr>
        <w:t>учѐтом</w:t>
      </w:r>
      <w:proofErr w:type="spellEnd"/>
      <w:r w:rsidRPr="009356AA">
        <w:rPr>
          <w:rFonts w:ascii="Times New Roman" w:hAnsi="Times New Roman"/>
        </w:rPr>
        <w:t xml:space="preserve"> орфографических и пунктуационных норм современного русского литературного языка;</w:t>
      </w:r>
    </w:p>
    <w:p w:rsidR="00BF5A28" w:rsidRDefault="00BF5A28" w:rsidP="00BF5A28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56AA">
        <w:rPr>
          <w:rFonts w:ascii="Times New Roman" w:hAnsi="Times New Roman"/>
        </w:rPr>
        <w:t>работа с различными информационными источниками: учебно-научными текстами, справочной литературой, с</w:t>
      </w:r>
      <w:r>
        <w:rPr>
          <w:rFonts w:ascii="Times New Roman" w:hAnsi="Times New Roman"/>
        </w:rPr>
        <w:t>редствами массовой информации (</w:t>
      </w:r>
      <w:r w:rsidRPr="009356AA">
        <w:rPr>
          <w:rFonts w:ascii="Times New Roman" w:hAnsi="Times New Roman"/>
        </w:rPr>
        <w:t>в том числе представленных в электронном виде), конспектирование.</w:t>
      </w:r>
    </w:p>
    <w:p w:rsidR="00BF5A28" w:rsidRDefault="00BF5A28" w:rsidP="00BF5A28">
      <w:pPr>
        <w:tabs>
          <w:tab w:val="left" w:pos="393"/>
        </w:tabs>
        <w:spacing w:before="47" w:line="240" w:lineRule="atLeast"/>
        <w:ind w:right="122"/>
        <w:rPr>
          <w:rFonts w:ascii="Times New Roman" w:hAnsi="Times New Roman"/>
          <w:b/>
        </w:rPr>
      </w:pPr>
    </w:p>
    <w:p w:rsidR="00BF5A28" w:rsidRPr="00903009" w:rsidRDefault="00BF5A28" w:rsidP="00BF5A28">
      <w:pPr>
        <w:tabs>
          <w:tab w:val="left" w:pos="393"/>
        </w:tabs>
        <w:spacing w:before="47" w:line="240" w:lineRule="atLeast"/>
        <w:ind w:right="122"/>
        <w:jc w:val="center"/>
        <w:rPr>
          <w:rFonts w:ascii="Times New Roman" w:hAnsi="Times New Roman"/>
          <w:b/>
        </w:rPr>
      </w:pPr>
      <w:r w:rsidRPr="00903009">
        <w:rPr>
          <w:rFonts w:ascii="Times New Roman" w:hAnsi="Times New Roman"/>
          <w:b/>
        </w:rPr>
        <w:t xml:space="preserve">Тематическое планирование по учебному предмету «Литература» </w:t>
      </w:r>
      <w:r>
        <w:rPr>
          <w:rFonts w:ascii="Times New Roman" w:hAnsi="Times New Roman"/>
          <w:b/>
        </w:rPr>
        <w:t>10</w:t>
      </w:r>
      <w:r w:rsidRPr="00903009">
        <w:rPr>
          <w:rFonts w:ascii="Times New Roman" w:hAnsi="Times New Roman"/>
          <w:b/>
        </w:rPr>
        <w:t xml:space="preserve"> класс</w:t>
      </w:r>
    </w:p>
    <w:p w:rsidR="00BF5A28" w:rsidRDefault="00BF5A28" w:rsidP="00BF5A28">
      <w:pPr>
        <w:spacing w:line="240" w:lineRule="atLeast"/>
        <w:ind w:left="222"/>
        <w:rPr>
          <w:rFonts w:ascii="Times New Roman" w:hAnsi="Times New Roman"/>
        </w:rPr>
      </w:pPr>
      <w:r w:rsidRPr="00903009">
        <w:rPr>
          <w:rFonts w:ascii="Times New Roman" w:hAnsi="Times New Roman"/>
        </w:rPr>
        <w:t xml:space="preserve">          </w:t>
      </w:r>
    </w:p>
    <w:p w:rsidR="00BF5A28" w:rsidRPr="00903009" w:rsidRDefault="00BF5A28" w:rsidP="00BF5A28">
      <w:pPr>
        <w:spacing w:line="240" w:lineRule="atLeast"/>
        <w:ind w:left="222"/>
        <w:rPr>
          <w:rFonts w:ascii="Times New Roman" w:hAnsi="Times New Roman"/>
        </w:rPr>
      </w:pPr>
      <w:r w:rsidRPr="00903009">
        <w:rPr>
          <w:rFonts w:ascii="Times New Roman" w:hAnsi="Times New Roman"/>
        </w:rPr>
        <w:t xml:space="preserve">Тематическое </w:t>
      </w:r>
      <w:r>
        <w:rPr>
          <w:rFonts w:ascii="Times New Roman" w:hAnsi="Times New Roman"/>
        </w:rPr>
        <w:t>планирование по литературе для 10</w:t>
      </w:r>
      <w:r w:rsidRPr="00903009">
        <w:rPr>
          <w:rFonts w:ascii="Times New Roman" w:hAnsi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 w:rsidR="00146DAB">
        <w:rPr>
          <w:rFonts w:ascii="Times New Roman" w:hAnsi="Times New Roman"/>
        </w:rPr>
        <w:t xml:space="preserve">итания обучающихся МБОУ </w:t>
      </w:r>
      <w:r w:rsidR="00C827A6">
        <w:rPr>
          <w:rFonts w:ascii="Times New Roman" w:hAnsi="Times New Roman"/>
        </w:rPr>
        <w:t>ЦО</w:t>
      </w:r>
      <w:r w:rsidR="00146DAB">
        <w:rPr>
          <w:rFonts w:ascii="Times New Roman" w:hAnsi="Times New Roman"/>
        </w:rPr>
        <w:t xml:space="preserve"> № 23</w:t>
      </w:r>
      <w:r w:rsidRPr="00903009">
        <w:rPr>
          <w:rFonts w:ascii="Times New Roman" w:hAnsi="Times New Roman"/>
        </w:rPr>
        <w:t>:</w:t>
      </w:r>
    </w:p>
    <w:p w:rsidR="00BF5A28" w:rsidRPr="00903009" w:rsidRDefault="00BF5A28" w:rsidP="00BF5A2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F5A28" w:rsidRPr="00903009" w:rsidRDefault="00BF5A28" w:rsidP="00BF5A2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F5A28" w:rsidRPr="00903009" w:rsidRDefault="00BF5A28" w:rsidP="00BF5A2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F5A28" w:rsidRPr="00903009" w:rsidRDefault="00BF5A28" w:rsidP="00BF5A28">
      <w:pPr>
        <w:pStyle w:val="a5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adjustRightInd w:val="0"/>
        <w:spacing w:before="47" w:after="0" w:line="240" w:lineRule="atLeast"/>
        <w:ind w:right="122"/>
        <w:jc w:val="both"/>
        <w:rPr>
          <w:rFonts w:ascii="Times New Roman" w:hAnsi="Times New Roman"/>
        </w:rPr>
      </w:pPr>
      <w:r w:rsidRPr="00903009">
        <w:rPr>
          <w:rFonts w:ascii="Times New Roman" w:hAnsi="Times New Roman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F5A28" w:rsidRPr="00903009" w:rsidRDefault="00BF5A28" w:rsidP="00BF5A28">
      <w:pPr>
        <w:pStyle w:val="a5"/>
        <w:widowControl w:val="0"/>
        <w:numPr>
          <w:ilvl w:val="0"/>
          <w:numId w:val="3"/>
        </w:numPr>
        <w:tabs>
          <w:tab w:val="left" w:pos="393"/>
        </w:tabs>
        <w:autoSpaceDE w:val="0"/>
        <w:autoSpaceDN w:val="0"/>
        <w:adjustRightInd w:val="0"/>
        <w:spacing w:before="47" w:after="0" w:line="240" w:lineRule="atLeast"/>
        <w:ind w:right="122"/>
        <w:jc w:val="both"/>
        <w:rPr>
          <w:rFonts w:ascii="Times New Roman" w:hAnsi="Times New Roman"/>
        </w:rPr>
      </w:pPr>
      <w:r w:rsidRPr="00903009">
        <w:rPr>
          <w:rFonts w:ascii="Times New Roman" w:hAnsi="Times New Roman"/>
        </w:rPr>
        <w:lastRenderedPageBreak/>
        <w:t>создание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</w:t>
      </w:r>
      <w:r>
        <w:rPr>
          <w:rFonts w:ascii="Times New Roman" w:hAnsi="Times New Roman"/>
        </w:rPr>
        <w:t>ринципу человеческого общежития</w:t>
      </w:r>
      <w:r w:rsidRPr="00903009">
        <w:rPr>
          <w:rFonts w:ascii="Times New Roman" w:hAnsi="Times New Roman"/>
        </w:rPr>
        <w:t xml:space="preserve">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03009">
        <w:rPr>
          <w:rFonts w:ascii="Times New Roman" w:hAnsi="Times New Roman"/>
        </w:rPr>
        <w:t>взаимоподдерживающие</w:t>
      </w:r>
      <w:proofErr w:type="spellEnd"/>
      <w:r w:rsidRPr="00903009">
        <w:rPr>
          <w:rFonts w:ascii="Times New Roman" w:hAnsi="Times New Roman"/>
        </w:rPr>
        <w:t xml:space="preserve"> отношения, дающие человеку радость общения и позволяющие избегать чувства одиночества; к самим себе как хозяевам своей судьбы, самоопределяющимся и </w:t>
      </w:r>
      <w:proofErr w:type="spellStart"/>
      <w:r w:rsidRPr="00903009">
        <w:rPr>
          <w:rFonts w:ascii="Times New Roman" w:hAnsi="Times New Roman"/>
        </w:rPr>
        <w:t>самореализующимся</w:t>
      </w:r>
      <w:proofErr w:type="spellEnd"/>
      <w:r w:rsidRPr="00903009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0A18AE" w:rsidRDefault="000A18AE" w:rsidP="00D75228">
      <w:pPr>
        <w:widowControl/>
        <w:autoSpaceDE/>
        <w:autoSpaceDN/>
        <w:adjustRightInd/>
        <w:spacing w:after="200" w:line="276" w:lineRule="auto"/>
        <w:ind w:left="1080"/>
        <w:contextualSpacing/>
        <w:jc w:val="center"/>
        <w:rPr>
          <w:rFonts w:ascii="Times New Roman" w:hAnsi="Times New Roman" w:cs="Arial"/>
          <w:b/>
          <w:bCs/>
        </w:rPr>
      </w:pPr>
    </w:p>
    <w:p w:rsidR="00E343BE" w:rsidRDefault="00E343BE" w:rsidP="00146DAB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 w:cs="Arial"/>
          <w:b/>
          <w:bCs/>
        </w:rPr>
      </w:pPr>
    </w:p>
    <w:p w:rsidR="00D75228" w:rsidRPr="00B6048B" w:rsidRDefault="00D75228" w:rsidP="00D75228">
      <w:pPr>
        <w:widowControl/>
        <w:autoSpaceDE/>
        <w:autoSpaceDN/>
        <w:adjustRightInd/>
        <w:spacing w:after="200" w:line="276" w:lineRule="auto"/>
        <w:ind w:left="1080"/>
        <w:contextualSpacing/>
        <w:jc w:val="center"/>
        <w:rPr>
          <w:rFonts w:ascii="Times New Roman" w:hAnsi="Times New Roman" w:cs="Arial"/>
          <w:b/>
          <w:bCs/>
        </w:rPr>
      </w:pPr>
      <w:r w:rsidRPr="00D75228">
        <w:rPr>
          <w:rFonts w:ascii="Times New Roman" w:hAnsi="Times New Roman" w:cs="Arial"/>
          <w:b/>
          <w:bCs/>
        </w:rPr>
        <w:t>Тематическое планирование</w:t>
      </w:r>
    </w:p>
    <w:tbl>
      <w:tblPr>
        <w:tblpPr w:leftFromText="180" w:rightFromText="180" w:vertAnchor="text" w:horzAnchor="margin" w:tblpXSpec="center" w:tblpY="383"/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2976"/>
      </w:tblGrid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D75228" w:rsidRDefault="00D75228" w:rsidP="00D7522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75228">
              <w:rPr>
                <w:rFonts w:ascii="Times New Roman" w:hAnsi="Times New Roman"/>
                <w:bCs/>
              </w:rPr>
              <w:t>Тема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D75228" w:rsidRDefault="00D75228" w:rsidP="00D75228">
            <w:pPr>
              <w:shd w:val="clear" w:color="auto" w:fill="FFFFFF"/>
              <w:rPr>
                <w:rFonts w:ascii="Times New Roman" w:hAnsi="Times New Roman"/>
              </w:rPr>
            </w:pPr>
            <w:r w:rsidRPr="00D75228">
              <w:rPr>
                <w:rFonts w:ascii="Times New Roman" w:hAnsi="Times New Roman"/>
                <w:bCs/>
              </w:rPr>
              <w:t>Количество часов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0D0B6E" w:rsidRDefault="000D0B6E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1661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661" w:rsidRPr="000D0B6E" w:rsidRDefault="00E61661" w:rsidP="000D0B6E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D0B6E">
              <w:rPr>
                <w:rFonts w:ascii="Times New Roman" w:eastAsiaTheme="minorHAnsi" w:hAnsi="Times New Roman"/>
                <w:bCs/>
                <w:lang w:eastAsia="en-US"/>
              </w:rPr>
              <w:t xml:space="preserve">Становление реализма как направления в европейской литературе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661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0D0B6E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0D0B6E">
              <w:rPr>
                <w:rFonts w:ascii="Times New Roman" w:hAnsi="Times New Roman"/>
              </w:rPr>
              <w:t>И.С.Тургенева</w:t>
            </w:r>
            <w:proofErr w:type="spellEnd"/>
            <w:r w:rsidRPr="000D0B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 w:rsidRPr="00997077">
              <w:rPr>
                <w:rFonts w:ascii="Times New Roman" w:hAnsi="Times New Roman"/>
              </w:rPr>
              <w:t>11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0D0B6E">
              <w:rPr>
                <w:rFonts w:ascii="Times New Roman" w:hAnsi="Times New Roman"/>
              </w:rPr>
              <w:t>Н.Г.Чернышевский</w:t>
            </w:r>
            <w:proofErr w:type="spellEnd"/>
            <w:r w:rsidRPr="000D0B6E">
              <w:rPr>
                <w:rFonts w:ascii="Times New Roman" w:hAnsi="Times New Roman"/>
              </w:rPr>
              <w:t xml:space="preserve">. Роман «Что делать?»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И.А. Гончаров «Обломов».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0D0B6E">
              <w:rPr>
                <w:rFonts w:ascii="Times New Roman" w:hAnsi="Times New Roman"/>
              </w:rPr>
              <w:t>А.Н.Островский</w:t>
            </w:r>
            <w:proofErr w:type="spellEnd"/>
            <w:r w:rsidRPr="000D0B6E">
              <w:rPr>
                <w:rFonts w:ascii="Times New Roman" w:hAnsi="Times New Roman"/>
              </w:rPr>
              <w:t xml:space="preserve">. Драма «Гроза».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5228" w:rsidRPr="00997077">
              <w:rPr>
                <w:rFonts w:ascii="Times New Roman" w:hAnsi="Times New Roman"/>
              </w:rPr>
              <w:t xml:space="preserve"> 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Ф.И. Тютчев. Поэзия.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0B6E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B6E" w:rsidRPr="000D0B6E" w:rsidRDefault="000D0B6E" w:rsidP="000D0B6E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D0B6E">
              <w:rPr>
                <w:rFonts w:ascii="Times New Roman" w:eastAsiaTheme="minorHAnsi" w:hAnsi="Times New Roman"/>
                <w:bCs/>
                <w:lang w:eastAsia="en-US"/>
              </w:rPr>
              <w:t>Русская поэзия во второй половине XIX в</w:t>
            </w:r>
            <w:r w:rsidR="00766426">
              <w:rPr>
                <w:rFonts w:ascii="Times New Roman" w:eastAsiaTheme="minorHAnsi" w:hAnsi="Times New Roman"/>
                <w:bCs/>
                <w:lang w:eastAsia="en-US"/>
              </w:rPr>
              <w:t xml:space="preserve">ека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B6E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Н.А. Некрасов. Поэзия. «Кому на Руси жить хорошо»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>А.А. Фет. Поэзия.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>А.К. Толстой. Поэзия.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 w:rsidRPr="00997077">
              <w:rPr>
                <w:rFonts w:ascii="Times New Roman" w:hAnsi="Times New Roman"/>
              </w:rPr>
              <w:t>2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М.Е. Салтыков-Щедрин. «История одного города»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 w:rsidRPr="00997077">
              <w:rPr>
                <w:rFonts w:ascii="Times New Roman" w:hAnsi="Times New Roman"/>
              </w:rPr>
              <w:t>4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0D0B6E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>Ф.М. Достоевский. «Преступление и наказание».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0B6E">
              <w:rPr>
                <w:rFonts w:ascii="Times New Roman" w:hAnsi="Times New Roman"/>
              </w:rPr>
              <w:t>0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0D0B6E" w:rsidP="000D0B6E">
            <w:pPr>
              <w:widowControl/>
              <w:rPr>
                <w:rFonts w:ascii="Times New Roman" w:eastAsiaTheme="minorHAnsi" w:hAnsi="Times New Roman"/>
                <w:bCs/>
                <w:lang w:eastAsia="en-US"/>
              </w:rPr>
            </w:pPr>
            <w:r w:rsidRPr="000D0B6E">
              <w:rPr>
                <w:rFonts w:ascii="Times New Roman" w:eastAsiaTheme="minorHAnsi" w:hAnsi="Times New Roman"/>
                <w:bCs/>
                <w:lang w:eastAsia="en-US"/>
              </w:rPr>
              <w:t>Русская литературная критика второй половины XIX века (1ч)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Л.Н. Толстой. «Война и мир».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0D0B6E">
              <w:rPr>
                <w:rFonts w:ascii="Times New Roman" w:hAnsi="Times New Roman"/>
              </w:rPr>
              <w:t>Н.С.Лескова</w:t>
            </w:r>
            <w:proofErr w:type="spellEnd"/>
            <w:r w:rsidRPr="000D0B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 w:rsidRPr="00997077">
              <w:rPr>
                <w:rFonts w:ascii="Times New Roman" w:hAnsi="Times New Roman"/>
              </w:rPr>
              <w:t>3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B6E" w:rsidRPr="000D0B6E" w:rsidRDefault="000D0B6E" w:rsidP="000D0B6E">
            <w:pPr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>Страницы зарубежной литературы</w:t>
            </w:r>
          </w:p>
          <w:p w:rsidR="00D75228" w:rsidRPr="000D0B6E" w:rsidRDefault="000D0B6E" w:rsidP="000D0B6E">
            <w:pPr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конца </w:t>
            </w:r>
            <w:r w:rsidRPr="000D0B6E">
              <w:rPr>
                <w:rFonts w:ascii="Times New Roman" w:hAnsi="Times New Roman"/>
                <w:lang w:val="en-US"/>
              </w:rPr>
              <w:t>XIX</w:t>
            </w:r>
            <w:r w:rsidRPr="000D0B6E">
              <w:rPr>
                <w:rFonts w:ascii="Times New Roman" w:hAnsi="Times New Roman"/>
              </w:rPr>
              <w:t xml:space="preserve"> – начала </w:t>
            </w:r>
            <w:r w:rsidRPr="000D0B6E">
              <w:rPr>
                <w:rFonts w:ascii="Times New Roman" w:hAnsi="Times New Roman"/>
                <w:lang w:val="en-US"/>
              </w:rPr>
              <w:t>XX</w:t>
            </w:r>
            <w:r w:rsidRPr="000D0B6E">
              <w:rPr>
                <w:rFonts w:ascii="Times New Roman" w:hAnsi="Times New Roman"/>
              </w:rPr>
              <w:t xml:space="preserve"> века</w:t>
            </w:r>
            <w:r w:rsidR="007664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62475A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 w:rsidRPr="0062475A">
              <w:rPr>
                <w:rFonts w:ascii="Times New Roman" w:hAnsi="Times New Roman"/>
              </w:rPr>
              <w:t>2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D75228" w:rsidP="000D0B6E">
            <w:pPr>
              <w:suppressAutoHyphens/>
              <w:rPr>
                <w:rFonts w:ascii="Times New Roman" w:hAnsi="Times New Roman"/>
              </w:rPr>
            </w:pPr>
            <w:r w:rsidRPr="000D0B6E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0D0B6E">
              <w:rPr>
                <w:rFonts w:ascii="Times New Roman" w:hAnsi="Times New Roman"/>
              </w:rPr>
              <w:t>А.П.Чехова</w:t>
            </w:r>
            <w:proofErr w:type="spellEnd"/>
            <w:r w:rsidRPr="000D0B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0D0B6E" w:rsidRDefault="000D0B6E" w:rsidP="000D0B6E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D0B6E">
              <w:rPr>
                <w:rFonts w:ascii="Times New Roman" w:eastAsiaTheme="minorHAnsi" w:hAnsi="Times New Roman"/>
                <w:bCs/>
                <w:lang w:eastAsia="en-US"/>
              </w:rPr>
              <w:t xml:space="preserve">Заключение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Default="000D0B6E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0B6E" w:rsidRPr="00D75228" w:rsidTr="00766426">
        <w:trPr>
          <w:trHeight w:val="329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B6E" w:rsidRPr="000D0B6E" w:rsidRDefault="000D0B6E" w:rsidP="000D0B6E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D0B6E">
              <w:rPr>
                <w:rFonts w:ascii="Times New Roman" w:eastAsiaTheme="minorHAnsi" w:hAnsi="Times New Roman"/>
                <w:bCs/>
                <w:lang w:eastAsia="en-US"/>
              </w:rPr>
              <w:t xml:space="preserve">Итоговая работа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B6E" w:rsidRDefault="00146DAB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5228" w:rsidRPr="00D75228" w:rsidTr="00EE2CD0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rPr>
                <w:rFonts w:ascii="Times New Roman" w:hAnsi="Times New Roman"/>
                <w:b/>
              </w:rPr>
            </w:pPr>
            <w:r w:rsidRPr="00997077">
              <w:rPr>
                <w:rFonts w:ascii="Times New Roman" w:hAnsi="Times New Roman"/>
                <w:b/>
              </w:rPr>
              <w:t xml:space="preserve">Итого </w:t>
            </w:r>
          </w:p>
          <w:p w:rsidR="00D75228" w:rsidRPr="00997077" w:rsidRDefault="00D75228" w:rsidP="00D7522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228" w:rsidRPr="00997077" w:rsidRDefault="00D75228" w:rsidP="00D75228">
            <w:pPr>
              <w:suppressAutoHyphens/>
              <w:jc w:val="center"/>
              <w:rPr>
                <w:rFonts w:ascii="Times New Roman" w:hAnsi="Times New Roman"/>
              </w:rPr>
            </w:pPr>
            <w:r w:rsidRPr="00997077">
              <w:rPr>
                <w:rFonts w:ascii="Times New Roman" w:hAnsi="Times New Roman"/>
                <w:b/>
              </w:rPr>
              <w:t>10</w:t>
            </w:r>
            <w:r w:rsidR="00146DAB">
              <w:rPr>
                <w:rFonts w:ascii="Times New Roman" w:hAnsi="Times New Roman"/>
                <w:b/>
              </w:rPr>
              <w:t>2 часа</w:t>
            </w:r>
          </w:p>
        </w:tc>
      </w:tr>
    </w:tbl>
    <w:p w:rsidR="00D75228" w:rsidRDefault="00D75228" w:rsidP="00D75228">
      <w:pPr>
        <w:tabs>
          <w:tab w:val="left" w:pos="4035"/>
        </w:tabs>
      </w:pPr>
    </w:p>
    <w:p w:rsidR="00D75228" w:rsidRDefault="00D75228" w:rsidP="00D75228">
      <w:pPr>
        <w:tabs>
          <w:tab w:val="left" w:pos="4035"/>
        </w:tabs>
      </w:pPr>
    </w:p>
    <w:p w:rsidR="00D75228" w:rsidRDefault="00D75228" w:rsidP="00D75228">
      <w:pPr>
        <w:tabs>
          <w:tab w:val="left" w:pos="4035"/>
        </w:tabs>
      </w:pPr>
    </w:p>
    <w:p w:rsidR="000A18AE" w:rsidRDefault="000A18AE" w:rsidP="00D75228">
      <w:pPr>
        <w:tabs>
          <w:tab w:val="left" w:pos="4035"/>
        </w:tabs>
      </w:pPr>
    </w:p>
    <w:p w:rsidR="00E343BE" w:rsidRDefault="00E343BE" w:rsidP="00D75228">
      <w:pPr>
        <w:tabs>
          <w:tab w:val="left" w:pos="4035"/>
        </w:tabs>
      </w:pPr>
    </w:p>
    <w:p w:rsidR="00E343BE" w:rsidRDefault="00E343BE" w:rsidP="00D75228">
      <w:pPr>
        <w:tabs>
          <w:tab w:val="left" w:pos="4035"/>
        </w:tabs>
      </w:pPr>
    </w:p>
    <w:p w:rsidR="00E343BE" w:rsidRDefault="00E343BE" w:rsidP="00D75228">
      <w:pPr>
        <w:tabs>
          <w:tab w:val="left" w:pos="4035"/>
        </w:tabs>
      </w:pPr>
    </w:p>
    <w:p w:rsidR="00D75228" w:rsidRPr="008245B8" w:rsidRDefault="00D75228" w:rsidP="00D75228">
      <w:pPr>
        <w:widowControl/>
        <w:autoSpaceDE/>
        <w:autoSpaceDN/>
        <w:adjustRightInd/>
        <w:spacing w:line="276" w:lineRule="auto"/>
        <w:contextualSpacing/>
        <w:jc w:val="right"/>
        <w:rPr>
          <w:rFonts w:ascii="Times New Roman" w:hAnsi="Times New Roman"/>
          <w:b/>
          <w:bCs/>
          <w:color w:val="262626"/>
          <w:lang w:eastAsia="en-US" w:bidi="en-US"/>
        </w:rPr>
      </w:pP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lastRenderedPageBreak/>
        <w:t>Приложение №1</w:t>
      </w:r>
    </w:p>
    <w:p w:rsidR="00D75228" w:rsidRPr="008245B8" w:rsidRDefault="00D75228" w:rsidP="00D75228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bCs/>
          <w:color w:val="262626"/>
          <w:lang w:eastAsia="en-US" w:bidi="en-US"/>
        </w:rPr>
      </w:pP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t>Календарно-тематическое планирование</w:t>
      </w:r>
    </w:p>
    <w:p w:rsidR="00D75228" w:rsidRPr="008245B8" w:rsidRDefault="00D75228" w:rsidP="00D75228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bCs/>
          <w:color w:val="262626"/>
          <w:lang w:eastAsia="en-US" w:bidi="en-US"/>
        </w:rPr>
      </w:pPr>
      <w:r>
        <w:rPr>
          <w:rFonts w:ascii="Times New Roman" w:hAnsi="Times New Roman"/>
          <w:b/>
          <w:bCs/>
          <w:color w:val="262626"/>
          <w:lang w:eastAsia="en-US" w:bidi="en-US"/>
        </w:rPr>
        <w:t>по предмету «Литература</w:t>
      </w:r>
      <w:r w:rsidR="00F83337">
        <w:rPr>
          <w:rFonts w:ascii="Times New Roman" w:hAnsi="Times New Roman"/>
          <w:b/>
          <w:bCs/>
          <w:color w:val="262626"/>
          <w:lang w:eastAsia="en-US" w:bidi="en-US"/>
        </w:rPr>
        <w:t>» в 10</w:t>
      </w:r>
      <w:r w:rsidRPr="008245B8">
        <w:rPr>
          <w:rFonts w:ascii="Times New Roman" w:hAnsi="Times New Roman"/>
          <w:b/>
          <w:bCs/>
          <w:color w:val="262626"/>
          <w:lang w:eastAsia="en-US" w:bidi="en-US"/>
        </w:rPr>
        <w:t xml:space="preserve"> «А» классе</w:t>
      </w:r>
    </w:p>
    <w:p w:rsidR="00D75228" w:rsidRPr="008245B8" w:rsidRDefault="00D75228" w:rsidP="00D75228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/>
          <w:b/>
          <w:szCs w:val="22"/>
          <w:lang w:eastAsia="en-US" w:bidi="en-US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134"/>
      </w:tblGrid>
      <w:tr w:rsidR="00146DAB" w:rsidRPr="008245B8" w:rsidTr="00971B5D">
        <w:trPr>
          <w:trHeight w:val="838"/>
          <w:jc w:val="center"/>
        </w:trPr>
        <w:tc>
          <w:tcPr>
            <w:tcW w:w="704" w:type="dxa"/>
            <w:vAlign w:val="center"/>
          </w:tcPr>
          <w:p w:rsidR="00146DAB" w:rsidRPr="008245B8" w:rsidRDefault="00146DAB" w:rsidP="00EE2C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№</w:t>
            </w:r>
          </w:p>
          <w:p w:rsidR="00146DAB" w:rsidRPr="008245B8" w:rsidRDefault="00146DAB" w:rsidP="00EE2C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п/п</w:t>
            </w:r>
          </w:p>
        </w:tc>
        <w:tc>
          <w:tcPr>
            <w:tcW w:w="6946" w:type="dxa"/>
            <w:vAlign w:val="center"/>
          </w:tcPr>
          <w:p w:rsidR="00146DAB" w:rsidRPr="008245B8" w:rsidRDefault="00146DAB" w:rsidP="00EE2C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proofErr w:type="spellStart"/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 xml:space="preserve"> </w:t>
            </w:r>
            <w:proofErr w:type="spellStart"/>
            <w:r w:rsidRPr="008245B8">
              <w:rPr>
                <w:rFonts w:ascii="Times New Roman" w:hAnsi="Times New Roman"/>
                <w:b/>
                <w:bCs/>
                <w:color w:val="262626"/>
                <w:lang w:val="en-US" w:eastAsia="en-US" w:bidi="en-US"/>
              </w:rPr>
              <w:t>урока</w:t>
            </w:r>
            <w:proofErr w:type="spellEnd"/>
          </w:p>
          <w:p w:rsidR="00146DAB" w:rsidRPr="008245B8" w:rsidRDefault="00146DAB" w:rsidP="00EE2C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</w:p>
        </w:tc>
        <w:tc>
          <w:tcPr>
            <w:tcW w:w="1134" w:type="dxa"/>
          </w:tcPr>
          <w:p w:rsidR="00146DAB" w:rsidRPr="008245B8" w:rsidRDefault="00146DAB" w:rsidP="00EE2C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  <w:r w:rsidRPr="008245B8"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  <w:t>Дата</w:t>
            </w:r>
          </w:p>
          <w:p w:rsidR="00146DAB" w:rsidRPr="008245B8" w:rsidRDefault="00146DAB" w:rsidP="00EE2CD0">
            <w:pPr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7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B2DC5">
              <w:rPr>
                <w:rFonts w:ascii="Times New Roman" w:hAnsi="Times New Roman"/>
                <w:color w:val="000000"/>
              </w:rPr>
              <w:t>1</w:t>
            </w:r>
          </w:p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96473" w:rsidRDefault="00146DAB" w:rsidP="001964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473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  <w:p w:rsidR="00146DAB" w:rsidRPr="00196473" w:rsidRDefault="00146DAB" w:rsidP="00196473">
            <w:pPr>
              <w:rPr>
                <w:rFonts w:ascii="Times New Roman" w:hAnsi="Times New Roman"/>
                <w:b/>
              </w:rPr>
            </w:pPr>
            <w:r w:rsidRPr="00196473">
              <w:rPr>
                <w:rFonts w:ascii="Times New Roman" w:hAnsi="Times New Roman"/>
              </w:rPr>
              <w:t xml:space="preserve">Становление и развитие реализма в русской литературе </w:t>
            </w:r>
            <w:r w:rsidRPr="00196473">
              <w:rPr>
                <w:rFonts w:ascii="Times New Roman" w:hAnsi="Times New Roman"/>
                <w:lang w:val="en-US"/>
              </w:rPr>
              <w:t>XIX</w:t>
            </w:r>
            <w:r w:rsidRPr="00196473">
              <w:rPr>
                <w:rFonts w:ascii="Times New Roman" w:hAnsi="Times New Roman"/>
              </w:rPr>
              <w:t xml:space="preserve">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AB" w:rsidRPr="00EE2CD0" w:rsidRDefault="00146DAB" w:rsidP="00FB5946">
            <w:pPr>
              <w:widowControl/>
              <w:autoSpaceDE/>
              <w:autoSpaceDN/>
              <w:adjustRightInd/>
              <w:spacing w:before="60" w:after="60" w:line="276" w:lineRule="auto"/>
              <w:contextualSpacing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bookmarkStart w:id="0" w:name="_GoBack"/>
            <w:bookmarkEnd w:id="0"/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>Становление реализма как направления в европейской литературе (3ч)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Реализм как литературное направление и метод в искусстве</w:t>
            </w:r>
          </w:p>
        </w:tc>
        <w:tc>
          <w:tcPr>
            <w:tcW w:w="1134" w:type="dxa"/>
            <w:vAlign w:val="center"/>
          </w:tcPr>
          <w:p w:rsidR="00146DAB" w:rsidRPr="00FB5946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Страницы истории западноевропейского романа ХIХ века. Стендаль и Бальзак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Страницы истории западноевропейского романа ХIХ века.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Ч.Диккенс</w:t>
            </w:r>
            <w:proofErr w:type="spellEnd"/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6473">
              <w:rPr>
                <w:rFonts w:ascii="Times New Roman" w:hAnsi="Times New Roman"/>
                <w:b/>
                <w:sz w:val="24"/>
                <w:szCs w:val="24"/>
              </w:rPr>
              <w:t>И.С.Тургенев</w:t>
            </w:r>
            <w:proofErr w:type="spellEnd"/>
            <w:r w:rsidRPr="00196473">
              <w:rPr>
                <w:rFonts w:ascii="Times New Roman" w:hAnsi="Times New Roman"/>
                <w:b/>
                <w:sz w:val="24"/>
                <w:szCs w:val="24"/>
              </w:rPr>
              <w:t xml:space="preserve"> (11ч) 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Судьба писателя. Формирование общественных взглядов И. С. Тургенева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301"/>
          <w:jc w:val="center"/>
        </w:trPr>
        <w:tc>
          <w:tcPr>
            <w:tcW w:w="704" w:type="dxa"/>
          </w:tcPr>
          <w:p w:rsidR="00146DAB" w:rsidRPr="005B2DC5" w:rsidRDefault="00146DAB" w:rsidP="00A431B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B2DC5">
              <w:rPr>
                <w:rFonts w:ascii="Times New Roman" w:hAnsi="Times New Roman"/>
                <w:color w:val="000000"/>
              </w:rPr>
              <w:t>6</w:t>
            </w:r>
          </w:p>
          <w:p w:rsidR="00146DAB" w:rsidRPr="005B2DC5" w:rsidRDefault="00146DAB" w:rsidP="00A431B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Преходящее и вечное в художественном мире И. С. Тургенева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A431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A431B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Творческая история романа «Отцы и дети». Герой 60-х годов XIX века нигилист Базаров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A431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307"/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Споры партий и конфликт поколений в романе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Сатирическое изображение Тургеневым представителей «отцов» и «детей». Базаров в кругу единомышленников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5B2DC5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Базаров и Аркадий Кирсанов. Испытание дружбой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Внутренний конфликт Базарова. Испытание любовью</w:t>
            </w:r>
          </w:p>
        </w:tc>
        <w:tc>
          <w:tcPr>
            <w:tcW w:w="1134" w:type="dxa"/>
            <w:vAlign w:val="center"/>
          </w:tcPr>
          <w:p w:rsidR="00146DAB" w:rsidRPr="00391FE7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Базаров и его родители. Тургеневское изображение путей преодоления конфликта поколений</w:t>
            </w:r>
          </w:p>
        </w:tc>
        <w:tc>
          <w:tcPr>
            <w:tcW w:w="1134" w:type="dxa"/>
            <w:vAlign w:val="center"/>
          </w:tcPr>
          <w:p w:rsidR="00146DAB" w:rsidRPr="003C3D78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Базаров как «трагическое лицо». Финал романа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Творчество Тургенева в конце 1860-х — начале 1880-х годов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96473" w:rsidRDefault="00146DAB" w:rsidP="0019647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</w:t>
            </w:r>
            <w:r w:rsidRPr="00196473">
              <w:rPr>
                <w:rFonts w:ascii="Times New Roman" w:hAnsi="Times New Roman"/>
              </w:rPr>
              <w:t xml:space="preserve">Классное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И.С.Тургенева</w:t>
            </w:r>
            <w:proofErr w:type="spellEnd"/>
            <w:r w:rsidRPr="00196473">
              <w:rPr>
                <w:rFonts w:ascii="Times New Roman" w:hAnsi="Times New Roman"/>
              </w:rPr>
              <w:t xml:space="preserve"> «Отцы и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Н.Г.Чернышевский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(2ч)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Жизнь и творчество Н. Г. Чернышевского. История создания романа «Что делать?»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659"/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0159A">
              <w:rPr>
                <w:rFonts w:ascii="Times New Roman" w:hAnsi="Times New Roman"/>
                <w:color w:val="000000"/>
              </w:rPr>
              <w:t>17</w:t>
            </w:r>
          </w:p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Своеобразие жанра романа «Что делать?». Основные элементы его художественного мира. Сюжет романа как развёрнутый ответ на вопрос, вынесенный в название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765DF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И.А.Гончаров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(10ч)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Личность писателя. Своеобразие художественного таланта Гончарова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Роман «Обломов». Реалистические приёмы изображения героя в первой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575"/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Полнота и сложность образа Обломова, истоки характера главного героя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C3225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Андрей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Штольц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как антипод Обломова. Смысл сопоставления героев в романе</w:t>
            </w:r>
          </w:p>
        </w:tc>
        <w:tc>
          <w:tcPr>
            <w:tcW w:w="1134" w:type="dxa"/>
            <w:vAlign w:val="center"/>
          </w:tcPr>
          <w:p w:rsidR="00146DAB" w:rsidRPr="009D5FC2" w:rsidRDefault="00146DAB" w:rsidP="00C3225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C3225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Обломов и Ольга Ильинская: испытание героя любовью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C3225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Финал романа. Авторская оценка жизненного пути героя. Историко-философский смысл произведения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Роман «Обломов» в других видах искусства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0159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И.А.Гончарова</w:t>
            </w:r>
            <w:proofErr w:type="spellEnd"/>
            <w:r w:rsidRPr="00196473">
              <w:rPr>
                <w:rFonts w:ascii="Times New Roman" w:hAnsi="Times New Roman"/>
              </w:rPr>
              <w:t xml:space="preserve"> «Обломов»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AF052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И.А.Гончарова</w:t>
            </w:r>
            <w:proofErr w:type="spellEnd"/>
            <w:r w:rsidRPr="00196473">
              <w:rPr>
                <w:rFonts w:ascii="Times New Roman" w:hAnsi="Times New Roman"/>
              </w:rPr>
              <w:t xml:space="preserve"> «Обломов»</w:t>
            </w:r>
          </w:p>
        </w:tc>
        <w:tc>
          <w:tcPr>
            <w:tcW w:w="1134" w:type="dxa"/>
            <w:vAlign w:val="center"/>
          </w:tcPr>
          <w:p w:rsidR="00146DAB" w:rsidRPr="00FB5946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235"/>
          <w:jc w:val="center"/>
        </w:trPr>
        <w:tc>
          <w:tcPr>
            <w:tcW w:w="704" w:type="dxa"/>
          </w:tcPr>
          <w:p w:rsidR="00146DAB" w:rsidRPr="00F83337" w:rsidRDefault="00146DAB" w:rsidP="00F8333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И.А.Гончарова</w:t>
            </w:r>
            <w:proofErr w:type="spellEnd"/>
            <w:r w:rsidRPr="00196473">
              <w:rPr>
                <w:rFonts w:ascii="Times New Roman" w:hAnsi="Times New Roman"/>
              </w:rPr>
              <w:t xml:space="preserve"> «Обломов»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А.Н.Островский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(7ч)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Личность и творчество А. Н. Островского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571"/>
          <w:jc w:val="center"/>
        </w:trPr>
        <w:tc>
          <w:tcPr>
            <w:tcW w:w="704" w:type="dxa"/>
          </w:tcPr>
          <w:p w:rsidR="00146DAB" w:rsidRPr="00AF052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  <w:p w:rsidR="00146DAB" w:rsidRPr="00AF052A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Творческая история и конфликт драмы «Гроза». Изображение Островским драматических противоречий русской жизни в кризисную эпоху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Нравы города Калинова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Образ Катерины Кабановой. Народные истоки её характера. Суть конфликта героини с «тёмным царством»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Катерина в системе образов драмы «Гроза»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Смысл названия пьесы. Трагическое и жизнеутверждающее в драме Островского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Художественное своеобразие пьес Островского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489"/>
          <w:jc w:val="center"/>
        </w:trPr>
        <w:tc>
          <w:tcPr>
            <w:tcW w:w="704" w:type="dxa"/>
          </w:tcPr>
          <w:p w:rsidR="00146DAB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Ф.И.Тютчев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(3ч)</w:t>
            </w:r>
          </w:p>
          <w:p w:rsidR="00146DAB" w:rsidRPr="00196473" w:rsidRDefault="00146DAB" w:rsidP="00196473">
            <w:pPr>
              <w:rPr>
                <w:rFonts w:ascii="Times New Roman" w:hAnsi="Times New Roman"/>
                <w:b/>
              </w:rPr>
            </w:pPr>
            <w:r w:rsidRPr="00196473">
              <w:rPr>
                <w:rFonts w:ascii="Times New Roman" w:hAnsi="Times New Roman"/>
              </w:rPr>
              <w:t xml:space="preserve">Этапы биографии и творчества </w:t>
            </w:r>
            <w:proofErr w:type="spellStart"/>
            <w:r w:rsidRPr="00196473">
              <w:rPr>
                <w:rFonts w:ascii="Times New Roman" w:hAnsi="Times New Roman"/>
              </w:rPr>
              <w:t>Ф.И.Тютчева</w:t>
            </w:r>
            <w:proofErr w:type="spellEnd"/>
          </w:p>
        </w:tc>
        <w:tc>
          <w:tcPr>
            <w:tcW w:w="1134" w:type="dxa"/>
            <w:vAlign w:val="center"/>
          </w:tcPr>
          <w:p w:rsidR="00146DA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291"/>
          <w:jc w:val="center"/>
        </w:trPr>
        <w:tc>
          <w:tcPr>
            <w:tcW w:w="704" w:type="dxa"/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Хаос и космос в поэзии Ф. И. Тютчева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BF26D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Любовь в лирике Ф. И. Тютчева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>Русская поэзия во второй половине XIX века (1ч)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Две ветви русской поэзии во второй половине XIX века. Причины и смысл споров о «чистом» и «гражданском» искусстве </w:t>
            </w:r>
            <w:r w:rsidRPr="00196473">
              <w:rPr>
                <w:rFonts w:ascii="Times New Roman" w:eastAsiaTheme="minorHAnsi" w:hAnsi="Times New Roman"/>
                <w:bCs/>
                <w:lang w:eastAsia="en-US"/>
              </w:rPr>
              <w:t>(обзор)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Н.А.Некрасов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(9ч)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Личность и творчество поэта. Народные истоки мироощущения Н. А. Некрасова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497"/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Тема гражданской ответственности поэта перед народом в лирике Некрасова. Художественное своеобразие лирики Некрасова. Новизна содержания и поэтического языка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«Кому на Руси жить хорошо». Историко-культурная основа произведения. 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DAB" w:rsidRPr="00737756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7D201D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Изменение крестьянских представлений о счастье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Крестьянские судьбы в изображении Некрасова: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Яким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Нагой и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Ермил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Гирин</w:t>
            </w:r>
            <w:proofErr w:type="spellEnd"/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Вера поэта в духовную силу, богатырство народа. Матрёна Тимофеевна и дед Савелий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Образ Гриши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Добросклонова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>, его роль в поэме. Открытый финал произведения. Неразрешённость вопроса о народной судьбе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поэме «Кому на Руси жить хорошо?»</w:t>
            </w:r>
          </w:p>
        </w:tc>
        <w:tc>
          <w:tcPr>
            <w:tcW w:w="1134" w:type="dxa"/>
            <w:vAlign w:val="center"/>
          </w:tcPr>
          <w:p w:rsidR="00146DAB" w:rsidRPr="00C87417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146DAB" w:rsidRPr="00C87417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поэме «Кому на Руси жить хорошо?»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3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r w:rsidRPr="00196473">
              <w:rPr>
                <w:rFonts w:ascii="Times New Roman" w:hAnsi="Times New Roman"/>
                <w:b/>
              </w:rPr>
              <w:tab/>
            </w:r>
            <w:proofErr w:type="spellStart"/>
            <w:r w:rsidRPr="00196473">
              <w:rPr>
                <w:rFonts w:ascii="Times New Roman" w:hAnsi="Times New Roman"/>
                <w:b/>
              </w:rPr>
              <w:t>А.А.Фет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(3ч)</w:t>
            </w:r>
          </w:p>
          <w:p w:rsidR="00146DAB" w:rsidRPr="00196473" w:rsidRDefault="00146DAB" w:rsidP="00196473">
            <w:pPr>
              <w:tabs>
                <w:tab w:val="left" w:pos="1965"/>
              </w:tabs>
              <w:rPr>
                <w:rFonts w:ascii="Times New Roman" w:hAnsi="Times New Roman"/>
                <w:b/>
              </w:rPr>
            </w:pPr>
            <w:r w:rsidRPr="00196473">
              <w:rPr>
                <w:rFonts w:ascii="Times New Roman" w:hAnsi="Times New Roman"/>
              </w:rPr>
              <w:t xml:space="preserve">Этапы биографии и творчества </w:t>
            </w:r>
            <w:proofErr w:type="spellStart"/>
            <w:r w:rsidRPr="00196473">
              <w:rPr>
                <w:rFonts w:ascii="Times New Roman" w:hAnsi="Times New Roman"/>
              </w:rPr>
              <w:t>А.А.Фета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A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3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«Остановленные мгновения» в стихотворениях А. А. Фета.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575"/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Характерные особенности лирики Фета, её новаторские черты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А.К.Толстой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(2ч)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Стремление к пушкинской гармонии и творческая самобытность поэзии А. К. Толстого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1B04F1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Образ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Козьмы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Пруткова, его место в русской поэзии. Универсальный талант А. К. Толстого: поэта, драматурга, прозаика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828"/>
          <w:jc w:val="center"/>
        </w:trPr>
        <w:tc>
          <w:tcPr>
            <w:tcW w:w="704" w:type="dxa"/>
          </w:tcPr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  <w:p w:rsidR="00146DAB" w:rsidRPr="001B04F1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М.Е.Салтыков</w:t>
            </w:r>
            <w:proofErr w:type="spellEnd"/>
            <w:r w:rsidRPr="00196473">
              <w:rPr>
                <w:rFonts w:ascii="Times New Roman" w:hAnsi="Times New Roman"/>
                <w:b/>
              </w:rPr>
              <w:t>-Щедрин (4ч)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Проблематика и жанровое своеобразие сатиры «История одного города»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Глуповские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градоначальники: гротескное изображение пороков государственной власти в России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617"/>
          <w:jc w:val="center"/>
        </w:trPr>
        <w:tc>
          <w:tcPr>
            <w:tcW w:w="704" w:type="dxa"/>
          </w:tcPr>
          <w:p w:rsidR="00146DAB" w:rsidRPr="006962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  <w:p w:rsidR="00146DAB" w:rsidRPr="006962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Народ в «Истории одного города». Размышления автора о прошлом и будущем России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Тема народного счастья в русской литературе разных эпох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Ф.М.Достоевский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(10ч)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Судьба писателя, трагические обстоятельства, сформировавшие его мировоззрение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Атмосфера 1860-х годов и её отражение в романе «Преступление и наказание»</w:t>
            </w:r>
          </w:p>
        </w:tc>
        <w:tc>
          <w:tcPr>
            <w:tcW w:w="1134" w:type="dxa"/>
            <w:vAlign w:val="center"/>
          </w:tcPr>
          <w:p w:rsidR="00146DAB" w:rsidRPr="001C4740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597"/>
          <w:jc w:val="center"/>
        </w:trPr>
        <w:tc>
          <w:tcPr>
            <w:tcW w:w="704" w:type="dxa"/>
          </w:tcPr>
          <w:p w:rsidR="00146DAB" w:rsidRPr="00E13659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  <w:p w:rsidR="00146DAB" w:rsidRPr="00E13659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Петербургские углы. «Униженные и оскорблённые» в романе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266"/>
          <w:jc w:val="center"/>
        </w:trPr>
        <w:tc>
          <w:tcPr>
            <w:tcW w:w="704" w:type="dxa"/>
          </w:tcPr>
          <w:p w:rsidR="00146DAB" w:rsidRPr="00696276" w:rsidRDefault="00146DAB" w:rsidP="00686F4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60 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Теория Раскольникова как причина его преступления.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Глубина психологического анализа в романе</w:t>
            </w:r>
          </w:p>
        </w:tc>
        <w:tc>
          <w:tcPr>
            <w:tcW w:w="1134" w:type="dxa"/>
            <w:vAlign w:val="center"/>
          </w:tcPr>
          <w:p w:rsidR="00146DAB" w:rsidRPr="00FB5946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Идея и натура Раскольникова. Наказание героя</w:t>
            </w:r>
          </w:p>
        </w:tc>
        <w:tc>
          <w:tcPr>
            <w:tcW w:w="1134" w:type="dxa"/>
            <w:vAlign w:val="center"/>
          </w:tcPr>
          <w:p w:rsidR="00146DAB" w:rsidRPr="00FB5946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Второстепенные персонажи, их роль в повествовании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Раскольников и Сонечка. Нравственное возрождение героя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Раскольников в эпилоге романа. Нравственный смысл произведения, его связь с почвенническими взглядами Ф. М. Достоевского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Ф.М.Достоевского</w:t>
            </w:r>
            <w:proofErr w:type="spellEnd"/>
            <w:r w:rsidRPr="00196473">
              <w:rPr>
                <w:rFonts w:ascii="Times New Roman" w:hAnsi="Times New Roman"/>
              </w:rPr>
              <w:t xml:space="preserve"> «Преступление и наказание»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>Русская литературная критика второй половины XIX века (1ч)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Русская литературная критика второй половины XIX века (обзор). 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Л.Н.Толстой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(18ч)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Этапы биографии писателя и их отражение в творчестве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146DAB" w:rsidRPr="006962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Лев Толстой как мыслитель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6DAB" w:rsidRPr="00087E3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146DAB" w:rsidRPr="00B21F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«Война и мир» как роман-эпопея. Творческая история произведения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6DAB" w:rsidRPr="00087E3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828"/>
          <w:jc w:val="center"/>
        </w:trPr>
        <w:tc>
          <w:tcPr>
            <w:tcW w:w="704" w:type="dxa"/>
          </w:tcPr>
          <w:p w:rsidR="00146DAB" w:rsidRPr="00B21F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  <w:p w:rsidR="00146DAB" w:rsidRPr="00B21F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Сатирическое изображение большого света в романе. Противостояние Пьера Безухова пошлости и пустоте петербургского общества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Семьи Ростовых и Болконских: различие семейного уклада и единство нравственных идеалов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Изображение в романе войны 1805—1807 годов.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Аустерлицкое</w:t>
            </w:r>
            <w:proofErr w:type="spellEnd"/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 сражение, его роль в судьбе князя Андрея Болконского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F05E8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Образ Наташи Ростовой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Война 1812 года в судьбах героев романа. Изображение Л. Н. Толстым народного характера войны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Наполеон и Кутузов. Взгляд Толстого на роль личности в истории</w:t>
            </w:r>
          </w:p>
        </w:tc>
        <w:tc>
          <w:tcPr>
            <w:tcW w:w="1134" w:type="dxa"/>
            <w:vAlign w:val="center"/>
          </w:tcPr>
          <w:p w:rsidR="00146DAB" w:rsidRPr="001C4740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Народность в понимании Толстого. Пьер Безухов и Платон Каратаев</w:t>
            </w:r>
          </w:p>
        </w:tc>
        <w:tc>
          <w:tcPr>
            <w:tcW w:w="1134" w:type="dxa"/>
            <w:vAlign w:val="center"/>
          </w:tcPr>
          <w:p w:rsidR="00146DAB" w:rsidRPr="001C4740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Духовные искания любимых героев Толстого: Пьера, князя Андрея, Наташи и Николая Ростовых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Духовные искания любимых героев Толстого: Пьера, князя Андрея, Наташи и Николая Ростовых</w:t>
            </w:r>
          </w:p>
        </w:tc>
        <w:tc>
          <w:tcPr>
            <w:tcW w:w="1134" w:type="dxa"/>
            <w:vAlign w:val="center"/>
          </w:tcPr>
          <w:p w:rsidR="00146DA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Финал произведения. Смысл названия романа-эпопеи «Война и мир»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FF05E8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Образы героев Л. Н. Толстого в интерпретации художников, музыкантов, кинематографистов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CE172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Образы героев Л. Н. Толстого в интерпретации художников, музыкантов, кинематографистов</w:t>
            </w:r>
          </w:p>
        </w:tc>
        <w:tc>
          <w:tcPr>
            <w:tcW w:w="1134" w:type="dxa"/>
            <w:vAlign w:val="center"/>
          </w:tcPr>
          <w:p w:rsidR="00146DAB" w:rsidRPr="00CE172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Л.Н.Толстого</w:t>
            </w:r>
            <w:proofErr w:type="spellEnd"/>
            <w:r w:rsidRPr="00196473">
              <w:rPr>
                <w:rFonts w:ascii="Times New Roman" w:hAnsi="Times New Roman"/>
              </w:rPr>
              <w:t xml:space="preserve"> «Война и мир»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Л.Н.Толстого</w:t>
            </w:r>
            <w:proofErr w:type="spellEnd"/>
            <w:r w:rsidRPr="00196473">
              <w:rPr>
                <w:rFonts w:ascii="Times New Roman" w:hAnsi="Times New Roman"/>
              </w:rPr>
              <w:t xml:space="preserve"> «Война и мир»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Pr="00196473">
              <w:rPr>
                <w:rFonts w:ascii="Times New Roman" w:hAnsi="Times New Roman"/>
                <w:b/>
              </w:rPr>
              <w:t>р</w:t>
            </w:r>
            <w:proofErr w:type="spellEnd"/>
            <w:r w:rsidRPr="00196473">
              <w:rPr>
                <w:rFonts w:ascii="Times New Roman" w:hAnsi="Times New Roman"/>
              </w:rPr>
              <w:t xml:space="preserve"> Сочинение по роману </w:t>
            </w:r>
            <w:proofErr w:type="spellStart"/>
            <w:r w:rsidRPr="00196473">
              <w:rPr>
                <w:rFonts w:ascii="Times New Roman" w:hAnsi="Times New Roman"/>
              </w:rPr>
              <w:t>Л.Н.Толстого</w:t>
            </w:r>
            <w:proofErr w:type="spellEnd"/>
            <w:r w:rsidRPr="00196473">
              <w:rPr>
                <w:rFonts w:ascii="Times New Roman" w:hAnsi="Times New Roman"/>
              </w:rPr>
              <w:t xml:space="preserve"> «Война и мир»</w:t>
            </w:r>
          </w:p>
        </w:tc>
        <w:tc>
          <w:tcPr>
            <w:tcW w:w="1134" w:type="dxa"/>
            <w:vAlign w:val="center"/>
          </w:tcPr>
          <w:p w:rsidR="00146DAB" w:rsidRPr="004B44CA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Н.С.Лесков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(3ч)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Самобытность таланта и особенность идейной позиции</w:t>
            </w:r>
          </w:p>
          <w:p w:rsidR="00146DAB" w:rsidRPr="00196473" w:rsidRDefault="00146DAB" w:rsidP="00196473">
            <w:pPr>
              <w:rPr>
                <w:rFonts w:ascii="Times New Roman" w:hAnsi="Times New Roman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Н. С. Лескова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Пестрота русского мира в хронике Лескова «Очарованный странник»</w:t>
            </w:r>
          </w:p>
        </w:tc>
        <w:tc>
          <w:tcPr>
            <w:tcW w:w="1134" w:type="dxa"/>
            <w:vAlign w:val="center"/>
          </w:tcPr>
          <w:p w:rsidR="00146DAB" w:rsidRPr="00CE172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 w:rsidRPr="00196473">
              <w:rPr>
                <w:rFonts w:ascii="Times New Roman" w:eastAsiaTheme="minorHAnsi" w:hAnsi="Times New Roman"/>
                <w:lang w:eastAsia="en-US"/>
              </w:rPr>
              <w:t>Флягина</w:t>
            </w:r>
            <w:proofErr w:type="spellEnd"/>
          </w:p>
        </w:tc>
        <w:tc>
          <w:tcPr>
            <w:tcW w:w="1134" w:type="dxa"/>
            <w:vAlign w:val="center"/>
          </w:tcPr>
          <w:p w:rsidR="00146DAB" w:rsidRPr="00CE172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B21F76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r w:rsidRPr="00196473">
              <w:rPr>
                <w:rFonts w:ascii="Times New Roman" w:hAnsi="Times New Roman"/>
                <w:b/>
              </w:rPr>
              <w:t>Страницы зарубежной литературы</w:t>
            </w:r>
          </w:p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r w:rsidRPr="00196473">
              <w:rPr>
                <w:rFonts w:ascii="Times New Roman" w:hAnsi="Times New Roman"/>
                <w:b/>
              </w:rPr>
              <w:t xml:space="preserve">конца </w:t>
            </w:r>
            <w:r w:rsidRPr="00196473">
              <w:rPr>
                <w:rFonts w:ascii="Times New Roman" w:hAnsi="Times New Roman"/>
                <w:b/>
                <w:lang w:val="en-US"/>
              </w:rPr>
              <w:t>XIX</w:t>
            </w:r>
            <w:r w:rsidRPr="00196473">
              <w:rPr>
                <w:rFonts w:ascii="Times New Roman" w:hAnsi="Times New Roman"/>
                <w:b/>
              </w:rPr>
              <w:t xml:space="preserve"> – начала </w:t>
            </w:r>
            <w:r w:rsidRPr="00196473">
              <w:rPr>
                <w:rFonts w:ascii="Times New Roman" w:hAnsi="Times New Roman"/>
                <w:b/>
                <w:lang w:val="en-US"/>
              </w:rPr>
              <w:t>XX</w:t>
            </w:r>
            <w:r w:rsidRPr="00196473">
              <w:rPr>
                <w:rFonts w:ascii="Times New Roman" w:hAnsi="Times New Roman"/>
                <w:b/>
              </w:rPr>
              <w:t xml:space="preserve"> века (2ч)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Творческий путь Ибсена. Особенности его драматургии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306D0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Пьесы Б. Шоу. Социальная проблематика пьес. Юмор и сатира в драматургии Б. Шоу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572"/>
          <w:jc w:val="center"/>
        </w:trPr>
        <w:tc>
          <w:tcPr>
            <w:tcW w:w="704" w:type="dxa"/>
          </w:tcPr>
          <w:p w:rsidR="00146DAB" w:rsidRPr="006306D0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  <w:p w:rsidR="00146DAB" w:rsidRPr="006306D0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96473">
              <w:rPr>
                <w:rFonts w:ascii="Times New Roman" w:hAnsi="Times New Roman"/>
                <w:b/>
              </w:rPr>
              <w:t>А.П.Чехов</w:t>
            </w:r>
            <w:proofErr w:type="spellEnd"/>
            <w:r w:rsidRPr="00196473">
              <w:rPr>
                <w:rFonts w:ascii="Times New Roman" w:hAnsi="Times New Roman"/>
                <w:b/>
              </w:rPr>
              <w:t xml:space="preserve"> (8ч)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Личность писателя. Особенности его художественного мироощущения</w:t>
            </w:r>
          </w:p>
        </w:tc>
        <w:tc>
          <w:tcPr>
            <w:tcW w:w="1134" w:type="dxa"/>
            <w:vAlign w:val="center"/>
          </w:tcPr>
          <w:p w:rsidR="00146DAB" w:rsidRPr="003B027C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Pr="006306D0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Борьба живого и мёртвого в рассказах А. П. Чехова. Практикум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FB594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Борьба живого и мёртвого в рассказах А. П. Чехова. Практикум</w:t>
            </w:r>
          </w:p>
        </w:tc>
        <w:tc>
          <w:tcPr>
            <w:tcW w:w="1134" w:type="dxa"/>
            <w:vAlign w:val="center"/>
          </w:tcPr>
          <w:p w:rsidR="00146DAB" w:rsidRDefault="00146DAB" w:rsidP="00FB594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«Вишнёвый сад». Особенности конфликта, система персонажей в пьесе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313"/>
          <w:jc w:val="center"/>
        </w:trPr>
        <w:tc>
          <w:tcPr>
            <w:tcW w:w="704" w:type="dxa"/>
          </w:tcPr>
          <w:p w:rsidR="00146DA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Уходящее поколение владельцев сада: Раневская, Гаев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Молодые герои пьесы: Лопахин, Варя, Петя, Аня. Отношение автора к героям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trHeight w:val="553"/>
          <w:jc w:val="center"/>
        </w:trPr>
        <w:tc>
          <w:tcPr>
            <w:tcW w:w="704" w:type="dxa"/>
          </w:tcPr>
          <w:p w:rsidR="00146DA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Черты «новой драмы» в комедии «Вишнёвый сад» и других пьесах А. П. Чехова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Черты «новой драмы» в комедии «Вишнёвый сад» и других пьесах А. П. Чехова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00750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>Заключение (1ч)</w:t>
            </w:r>
          </w:p>
          <w:p w:rsidR="00146DAB" w:rsidRPr="00196473" w:rsidRDefault="00146DAB" w:rsidP="00196473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Нравственные</w:t>
            </w: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196473">
              <w:rPr>
                <w:rFonts w:ascii="Times New Roman" w:eastAsiaTheme="minorHAnsi" w:hAnsi="Times New Roman"/>
                <w:lang w:eastAsia="en-US"/>
              </w:rPr>
              <w:t>уроки русской</w:t>
            </w: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196473">
              <w:rPr>
                <w:rFonts w:ascii="Times New Roman" w:eastAsiaTheme="minorHAnsi" w:hAnsi="Times New Roman"/>
                <w:lang w:eastAsia="en-US"/>
              </w:rPr>
              <w:t>литературы</w:t>
            </w: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  <w:r w:rsidRPr="00196473">
              <w:rPr>
                <w:rFonts w:ascii="Times New Roman" w:eastAsiaTheme="minorHAnsi" w:hAnsi="Times New Roman"/>
                <w:lang w:eastAsia="en-US"/>
              </w:rPr>
              <w:t>XIX века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D11DD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>Итоговая работа (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</w:rPr>
              <w:t>6</w:t>
            </w:r>
            <w:r w:rsidRPr="00196473">
              <w:rPr>
                <w:rFonts w:ascii="Times New Roman" w:eastAsiaTheme="minorHAnsi" w:hAnsi="Times New Roman"/>
                <w:b/>
                <w:bCs/>
                <w:lang w:eastAsia="en-US"/>
              </w:rPr>
              <w:t>ч)</w:t>
            </w:r>
          </w:p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Подготовка и проведение работы в форме итогового сочинения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D11DD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r w:rsidRPr="00196473">
              <w:rPr>
                <w:rFonts w:ascii="Times New Roman" w:eastAsiaTheme="minorHAnsi" w:hAnsi="Times New Roman"/>
                <w:lang w:eastAsia="en-US"/>
              </w:rPr>
              <w:t>Подготовка и проведение работы в форме итогового сочинения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  <w:tr w:rsidR="00146DAB" w:rsidRPr="008245B8" w:rsidTr="00146DAB">
        <w:trPr>
          <w:jc w:val="center"/>
        </w:trPr>
        <w:tc>
          <w:tcPr>
            <w:tcW w:w="704" w:type="dxa"/>
          </w:tcPr>
          <w:p w:rsidR="00146DAB" w:rsidRDefault="00146DAB" w:rsidP="00D11DD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946" w:type="dxa"/>
          </w:tcPr>
          <w:p w:rsidR="00146DAB" w:rsidRPr="00196473" w:rsidRDefault="00146DAB" w:rsidP="00196473">
            <w:pPr>
              <w:widowControl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Рр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Анализ сочинений</w:t>
            </w:r>
          </w:p>
        </w:tc>
        <w:tc>
          <w:tcPr>
            <w:tcW w:w="1134" w:type="dxa"/>
            <w:vAlign w:val="center"/>
          </w:tcPr>
          <w:p w:rsidR="00146DAB" w:rsidRPr="00A51E4E" w:rsidRDefault="00146DAB" w:rsidP="00D11DD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/>
                <w:bCs/>
                <w:color w:val="262626"/>
                <w:lang w:eastAsia="en-US" w:bidi="en-US"/>
              </w:rPr>
            </w:pPr>
          </w:p>
        </w:tc>
      </w:tr>
    </w:tbl>
    <w:p w:rsidR="0006728E" w:rsidRPr="00D75228" w:rsidRDefault="0006728E" w:rsidP="00D75228"/>
    <w:sectPr w:rsidR="0006728E" w:rsidRPr="00D75228" w:rsidSect="00B61B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D1" w:rsidRDefault="004A62D1" w:rsidP="00B61BF7">
      <w:r>
        <w:separator/>
      </w:r>
    </w:p>
  </w:endnote>
  <w:endnote w:type="continuationSeparator" w:id="0">
    <w:p w:rsidR="004A62D1" w:rsidRDefault="004A62D1" w:rsidP="00B6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426599"/>
      <w:docPartObj>
        <w:docPartGallery w:val="Page Numbers (Bottom of Page)"/>
        <w:docPartUnique/>
      </w:docPartObj>
    </w:sdtPr>
    <w:sdtEndPr/>
    <w:sdtContent>
      <w:p w:rsidR="00BF5A28" w:rsidRDefault="00BF5A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A6">
          <w:rPr>
            <w:noProof/>
          </w:rPr>
          <w:t>10</w:t>
        </w:r>
        <w:r>
          <w:fldChar w:fldCharType="end"/>
        </w:r>
      </w:p>
    </w:sdtContent>
  </w:sdt>
  <w:p w:rsidR="00BF5A28" w:rsidRDefault="00BF5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D1" w:rsidRDefault="004A62D1" w:rsidP="00B61BF7">
      <w:r>
        <w:separator/>
      </w:r>
    </w:p>
  </w:footnote>
  <w:footnote w:type="continuationSeparator" w:id="0">
    <w:p w:rsidR="004A62D1" w:rsidRDefault="004A62D1" w:rsidP="00B6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9E1"/>
    <w:multiLevelType w:val="hybridMultilevel"/>
    <w:tmpl w:val="6DD8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120"/>
    <w:multiLevelType w:val="hybridMultilevel"/>
    <w:tmpl w:val="A496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76A"/>
    <w:multiLevelType w:val="hybridMultilevel"/>
    <w:tmpl w:val="BAEA24C0"/>
    <w:lvl w:ilvl="0" w:tplc="978AFE7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3C0C"/>
    <w:multiLevelType w:val="hybridMultilevel"/>
    <w:tmpl w:val="B2D6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045A"/>
    <w:multiLevelType w:val="hybridMultilevel"/>
    <w:tmpl w:val="4B42B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6278"/>
    <w:multiLevelType w:val="multilevel"/>
    <w:tmpl w:val="B2B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B2FD3"/>
    <w:multiLevelType w:val="hybridMultilevel"/>
    <w:tmpl w:val="8D5807D0"/>
    <w:lvl w:ilvl="0" w:tplc="978AFE7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12C75"/>
    <w:multiLevelType w:val="hybridMultilevel"/>
    <w:tmpl w:val="C758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96"/>
    <w:rsid w:val="00007509"/>
    <w:rsid w:val="000259F0"/>
    <w:rsid w:val="00036F96"/>
    <w:rsid w:val="0006728E"/>
    <w:rsid w:val="00080A19"/>
    <w:rsid w:val="000A18AE"/>
    <w:rsid w:val="000D0B6E"/>
    <w:rsid w:val="00146DAB"/>
    <w:rsid w:val="00196473"/>
    <w:rsid w:val="001D6B0C"/>
    <w:rsid w:val="001F0453"/>
    <w:rsid w:val="001F4209"/>
    <w:rsid w:val="00205445"/>
    <w:rsid w:val="00205498"/>
    <w:rsid w:val="00207EA0"/>
    <w:rsid w:val="00210D7F"/>
    <w:rsid w:val="00216354"/>
    <w:rsid w:val="002949DA"/>
    <w:rsid w:val="002B4FE6"/>
    <w:rsid w:val="002F498C"/>
    <w:rsid w:val="00343C0C"/>
    <w:rsid w:val="00362B19"/>
    <w:rsid w:val="00362D7F"/>
    <w:rsid w:val="00386D7C"/>
    <w:rsid w:val="00426E72"/>
    <w:rsid w:val="004A1C30"/>
    <w:rsid w:val="004A57F7"/>
    <w:rsid w:val="004A62D1"/>
    <w:rsid w:val="004F5ADE"/>
    <w:rsid w:val="00540A8D"/>
    <w:rsid w:val="00580D99"/>
    <w:rsid w:val="005864FA"/>
    <w:rsid w:val="005B4DBE"/>
    <w:rsid w:val="006058B9"/>
    <w:rsid w:val="00686F4C"/>
    <w:rsid w:val="006C1F4A"/>
    <w:rsid w:val="00701A06"/>
    <w:rsid w:val="00736D38"/>
    <w:rsid w:val="00765DFD"/>
    <w:rsid w:val="00766426"/>
    <w:rsid w:val="007B1E61"/>
    <w:rsid w:val="007D201D"/>
    <w:rsid w:val="007F09B1"/>
    <w:rsid w:val="008B4CE7"/>
    <w:rsid w:val="008C1B2A"/>
    <w:rsid w:val="00925D1F"/>
    <w:rsid w:val="00944667"/>
    <w:rsid w:val="00957912"/>
    <w:rsid w:val="00A10B79"/>
    <w:rsid w:val="00A431B6"/>
    <w:rsid w:val="00A827F4"/>
    <w:rsid w:val="00AD6142"/>
    <w:rsid w:val="00B6048B"/>
    <w:rsid w:val="00B61BF7"/>
    <w:rsid w:val="00BC24C7"/>
    <w:rsid w:val="00BF26D2"/>
    <w:rsid w:val="00BF5A28"/>
    <w:rsid w:val="00C02ED2"/>
    <w:rsid w:val="00C31FDF"/>
    <w:rsid w:val="00C32254"/>
    <w:rsid w:val="00C827A6"/>
    <w:rsid w:val="00C8792C"/>
    <w:rsid w:val="00CB4C63"/>
    <w:rsid w:val="00CB7477"/>
    <w:rsid w:val="00D11DD4"/>
    <w:rsid w:val="00D75228"/>
    <w:rsid w:val="00DE2645"/>
    <w:rsid w:val="00DF28DF"/>
    <w:rsid w:val="00E11F7C"/>
    <w:rsid w:val="00E13659"/>
    <w:rsid w:val="00E27E47"/>
    <w:rsid w:val="00E343BE"/>
    <w:rsid w:val="00E61661"/>
    <w:rsid w:val="00EE22BE"/>
    <w:rsid w:val="00EE2CD0"/>
    <w:rsid w:val="00F23F9A"/>
    <w:rsid w:val="00F43D52"/>
    <w:rsid w:val="00F675D9"/>
    <w:rsid w:val="00F83337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7812"/>
  <w15:chartTrackingRefBased/>
  <w15:docId w15:val="{28B2D2A0-AE55-4A3C-8018-46D12390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2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75228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D75228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No Spacing"/>
    <w:link w:val="a4"/>
    <w:qFormat/>
    <w:rsid w:val="00D752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D7522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5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61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BF7"/>
    <w:rPr>
      <w:rFonts w:ascii="Verdana" w:eastAsia="Times New Roman" w:hAnsi="Verdan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1B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BF7"/>
    <w:rPr>
      <w:rFonts w:ascii="Verdana" w:eastAsia="Times New Roman" w:hAnsi="Verdan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2D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2D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 11"/>
    <w:basedOn w:val="a"/>
    <w:uiPriority w:val="1"/>
    <w:qFormat/>
    <w:rsid w:val="00BF5A28"/>
    <w:pPr>
      <w:adjustRightInd/>
      <w:ind w:left="222"/>
      <w:outlineLvl w:val="1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45</cp:revision>
  <cp:lastPrinted>2020-09-07T17:37:00Z</cp:lastPrinted>
  <dcterms:created xsi:type="dcterms:W3CDTF">2019-09-09T20:49:00Z</dcterms:created>
  <dcterms:modified xsi:type="dcterms:W3CDTF">2022-09-15T13:21:00Z</dcterms:modified>
</cp:coreProperties>
</file>